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both"/>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网站云主机服务器升级服务</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项目编号：HARY-DB-004</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Times New Roman"/>
          <w:sz w:val="28"/>
          <w:szCs w:val="28"/>
          <w:lang w:val="en-US" w:eastAsia="zh-CN"/>
        </w:rPr>
      </w:pPr>
      <w:r>
        <w:rPr>
          <w:rFonts w:hint="eastAsia" w:ascii="仿宋" w:hAnsi="仿宋" w:eastAsia="仿宋" w:cs="宋体"/>
          <w:color w:val="333333"/>
          <w:kern w:val="0"/>
          <w:sz w:val="28"/>
          <w:szCs w:val="28"/>
          <w:lang w:val="en-US" w:eastAsia="zh-CN"/>
        </w:rPr>
        <w:t>项目名称：</w:t>
      </w:r>
      <w:r>
        <w:rPr>
          <w:rFonts w:hint="eastAsia" w:ascii="仿宋" w:hAnsi="仿宋" w:eastAsia="仿宋" w:cs="Times New Roman"/>
          <w:sz w:val="28"/>
          <w:szCs w:val="28"/>
          <w:lang w:val="en-US" w:eastAsia="zh-CN"/>
        </w:rPr>
        <w:t>网站云主机服务器升级服务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项目内容：网站三年相关服务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项目要求：1、云服务器的升级；2、网站系统的安全管理；3、网站内容问题的维护，详见附件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2.1.2参加政府采购活动前三年内，在经营活动中没有重大违法记录的书面声明（提供参加本次开标前三年内在经营活动中没有重大违法记录的书面声</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2.1.3法律、行政法规规定的其他条件（项目实施所必须的许可资质证明材料）。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59826</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ind w:firstLine="281" w:firstLineChars="100"/>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2021年9月2日  15</w:t>
      </w:r>
      <w:bookmarkStart w:id="0" w:name="_GoBack"/>
      <w:bookmarkEnd w:id="0"/>
      <w:r>
        <w:rPr>
          <w:rFonts w:hint="eastAsia" w:ascii="仿宋" w:hAnsi="仿宋" w:eastAsia="仿宋" w:cs="宋体"/>
          <w:color w:val="333333"/>
          <w:kern w:val="0"/>
          <w:sz w:val="28"/>
          <w:szCs w:val="28"/>
          <w:lang w:val="en-US" w:eastAsia="zh-CN"/>
        </w:rPr>
        <w:t>：00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b w:val="0"/>
          <w:bCs w:val="0"/>
          <w:color w:val="333333"/>
          <w:kern w:val="0"/>
          <w:sz w:val="28"/>
          <w:szCs w:val="28"/>
          <w:lang w:val="en-US" w:eastAsia="zh-CN"/>
        </w:rPr>
        <w:t xml:space="preserve"> </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合同签订：成交公示后3日内签订合同</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 10 个工作日内付至合同价的 90%，服务期结束后10个工作日内付清余款，不计息。</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0C46"/>
    <w:rsid w:val="03B64FE7"/>
    <w:rsid w:val="04065AB8"/>
    <w:rsid w:val="055B7809"/>
    <w:rsid w:val="07A1652D"/>
    <w:rsid w:val="09227C4C"/>
    <w:rsid w:val="0CA50980"/>
    <w:rsid w:val="0F420753"/>
    <w:rsid w:val="0F7F0439"/>
    <w:rsid w:val="16792E63"/>
    <w:rsid w:val="172E67C9"/>
    <w:rsid w:val="18AE2604"/>
    <w:rsid w:val="1BD2213B"/>
    <w:rsid w:val="1BFE34D3"/>
    <w:rsid w:val="1CF57E24"/>
    <w:rsid w:val="1D8204B6"/>
    <w:rsid w:val="23962CF7"/>
    <w:rsid w:val="276D6DCD"/>
    <w:rsid w:val="2A2A097C"/>
    <w:rsid w:val="2E087145"/>
    <w:rsid w:val="2EB07802"/>
    <w:rsid w:val="2F31278D"/>
    <w:rsid w:val="32604916"/>
    <w:rsid w:val="372C222F"/>
    <w:rsid w:val="38AF2912"/>
    <w:rsid w:val="3CB84BD2"/>
    <w:rsid w:val="3DA5569E"/>
    <w:rsid w:val="440E040E"/>
    <w:rsid w:val="45ED4171"/>
    <w:rsid w:val="49C4715E"/>
    <w:rsid w:val="4AEC73C7"/>
    <w:rsid w:val="4FCE52B8"/>
    <w:rsid w:val="51E72EA1"/>
    <w:rsid w:val="570A6964"/>
    <w:rsid w:val="58FB657E"/>
    <w:rsid w:val="5C913404"/>
    <w:rsid w:val="5DD73E51"/>
    <w:rsid w:val="5E39324F"/>
    <w:rsid w:val="5F192361"/>
    <w:rsid w:val="61BB62CF"/>
    <w:rsid w:val="621E30C8"/>
    <w:rsid w:val="65E01B51"/>
    <w:rsid w:val="675D57CC"/>
    <w:rsid w:val="67BC1058"/>
    <w:rsid w:val="6A5B0572"/>
    <w:rsid w:val="6B7768A3"/>
    <w:rsid w:val="708A46C3"/>
    <w:rsid w:val="71EF3F72"/>
    <w:rsid w:val="738315B2"/>
    <w:rsid w:val="783F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2021-08-30T07:27:40Z</cp:lastPrinted>
  <dcterms:modified xsi:type="dcterms:W3CDTF">2021-08-30T07:27:46Z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7DEB8983165C4A84838F6512C95EEEBD</vt:lpwstr>
  </property>
</Properties>
</file>