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E4" w:rsidRDefault="002A1FE4">
      <w:pPr>
        <w:spacing w:line="900" w:lineRule="exact"/>
        <w:jc w:val="center"/>
        <w:rPr>
          <w:rFonts w:ascii="黑体" w:eastAsia="黑体" w:hAnsi="黑体" w:cs="黑体"/>
          <w:b/>
          <w:bCs/>
          <w:sz w:val="44"/>
          <w:szCs w:val="44"/>
        </w:rPr>
      </w:pPr>
    </w:p>
    <w:p w:rsidR="002A1FE4" w:rsidRDefault="00967B25">
      <w:pPr>
        <w:spacing w:line="900" w:lineRule="exact"/>
        <w:jc w:val="center"/>
        <w:rPr>
          <w:rFonts w:ascii="黑体" w:eastAsia="黑体" w:hAnsi="黑体" w:cs="黑体"/>
          <w:b/>
          <w:bCs/>
          <w:sz w:val="44"/>
          <w:szCs w:val="44"/>
        </w:rPr>
      </w:pPr>
      <w:r>
        <w:rPr>
          <w:rFonts w:ascii="黑体" w:eastAsia="黑体" w:hAnsi="黑体" w:cs="黑体" w:hint="eastAsia"/>
          <w:b/>
          <w:bCs/>
          <w:sz w:val="44"/>
          <w:szCs w:val="44"/>
        </w:rPr>
        <w:t>海安市人民医院</w:t>
      </w:r>
    </w:p>
    <w:p w:rsidR="002A1FE4" w:rsidRDefault="00967B25">
      <w:pPr>
        <w:spacing w:line="900" w:lineRule="exact"/>
        <w:jc w:val="center"/>
        <w:rPr>
          <w:rFonts w:ascii="黑体" w:eastAsia="黑体" w:hAnsi="黑体" w:cs="黑体"/>
          <w:sz w:val="44"/>
          <w:szCs w:val="44"/>
        </w:rPr>
      </w:pPr>
      <w:r>
        <w:rPr>
          <w:rFonts w:ascii="黑体" w:eastAsia="黑体" w:hAnsi="黑体" w:cs="黑体" w:hint="eastAsia"/>
          <w:b/>
          <w:bCs/>
          <w:sz w:val="44"/>
          <w:szCs w:val="44"/>
        </w:rPr>
        <w:t>邀请比价</w:t>
      </w:r>
      <w:r>
        <w:rPr>
          <w:rFonts w:ascii="黑体" w:eastAsia="黑体" w:hAnsi="黑体" w:cs="黑体" w:hint="eastAsia"/>
          <w:b/>
          <w:bCs/>
          <w:sz w:val="44"/>
          <w:szCs w:val="44"/>
        </w:rPr>
        <w:t>采购文件</w:t>
      </w:r>
    </w:p>
    <w:p w:rsidR="002A1FE4" w:rsidRDefault="002A1FE4">
      <w:pPr>
        <w:ind w:firstLineChars="200" w:firstLine="560"/>
        <w:rPr>
          <w:rFonts w:ascii="宋体" w:hAnsi="宋体"/>
          <w:sz w:val="28"/>
          <w:szCs w:val="28"/>
        </w:rPr>
      </w:pPr>
    </w:p>
    <w:p w:rsidR="002A1FE4" w:rsidRDefault="002A1FE4">
      <w:pPr>
        <w:ind w:firstLineChars="200" w:firstLine="560"/>
        <w:rPr>
          <w:rFonts w:ascii="宋体" w:hAnsi="宋体"/>
          <w:sz w:val="28"/>
          <w:szCs w:val="28"/>
        </w:rPr>
      </w:pPr>
    </w:p>
    <w:p w:rsidR="002A1FE4" w:rsidRDefault="002A1FE4">
      <w:pPr>
        <w:ind w:firstLineChars="200" w:firstLine="560"/>
        <w:rPr>
          <w:rFonts w:ascii="宋体" w:hAnsi="宋体"/>
          <w:sz w:val="28"/>
          <w:szCs w:val="28"/>
        </w:rPr>
      </w:pPr>
    </w:p>
    <w:p w:rsidR="002A1FE4" w:rsidRDefault="002A1FE4">
      <w:pPr>
        <w:ind w:firstLineChars="200" w:firstLine="560"/>
        <w:rPr>
          <w:rFonts w:ascii="宋体" w:hAnsi="宋体"/>
          <w:sz w:val="28"/>
          <w:szCs w:val="28"/>
        </w:rPr>
      </w:pPr>
    </w:p>
    <w:p w:rsidR="002A1FE4" w:rsidRDefault="002A1FE4">
      <w:pPr>
        <w:ind w:firstLineChars="200" w:firstLine="560"/>
        <w:rPr>
          <w:rFonts w:ascii="宋体" w:hAnsi="宋体"/>
          <w:sz w:val="28"/>
          <w:szCs w:val="28"/>
        </w:rPr>
      </w:pPr>
    </w:p>
    <w:tbl>
      <w:tblPr>
        <w:tblpPr w:leftFromText="180" w:rightFromText="180" w:vertAnchor="text" w:horzAnchor="page" w:tblpX="2095" w:tblpY="615"/>
        <w:tblOverlap w:val="never"/>
        <w:tblW w:w="7681"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1"/>
      </w:tblGrid>
      <w:tr w:rsidR="002A1FE4">
        <w:trPr>
          <w:trHeight w:val="1499"/>
        </w:trPr>
        <w:tc>
          <w:tcPr>
            <w:tcW w:w="7681" w:type="dxa"/>
            <w:tcBorders>
              <w:top w:val="nil"/>
              <w:left w:val="nil"/>
              <w:bottom w:val="nil"/>
              <w:right w:val="nil"/>
            </w:tcBorders>
            <w:noWrap/>
          </w:tcPr>
          <w:p w:rsidR="002A1FE4" w:rsidRDefault="00967B25">
            <w:pPr>
              <w:rPr>
                <w:rFonts w:ascii="宋体" w:hAnsi="宋体"/>
                <w:b/>
                <w:bCs/>
                <w:sz w:val="32"/>
                <w:szCs w:val="32"/>
              </w:rPr>
            </w:pPr>
            <w:r>
              <w:rPr>
                <w:rFonts w:ascii="宋体" w:hAnsi="宋体" w:hint="eastAsia"/>
                <w:b/>
                <w:bCs/>
                <w:sz w:val="32"/>
                <w:szCs w:val="32"/>
              </w:rPr>
              <w:t>项目编号：</w:t>
            </w:r>
            <w:r>
              <w:rPr>
                <w:rFonts w:ascii="宋体" w:hAnsi="宋体" w:hint="eastAsia"/>
                <w:b/>
                <w:bCs/>
                <w:sz w:val="32"/>
                <w:szCs w:val="32"/>
              </w:rPr>
              <w:t>HARY-</w:t>
            </w:r>
            <w:r>
              <w:rPr>
                <w:rFonts w:ascii="宋体" w:hAnsi="宋体" w:hint="eastAsia"/>
                <w:b/>
                <w:bCs/>
                <w:sz w:val="32"/>
                <w:szCs w:val="32"/>
              </w:rPr>
              <w:t>YXZBK</w:t>
            </w:r>
            <w:r>
              <w:rPr>
                <w:rFonts w:ascii="宋体" w:hAnsi="宋体" w:hint="eastAsia"/>
                <w:b/>
                <w:bCs/>
                <w:sz w:val="32"/>
                <w:szCs w:val="32"/>
              </w:rPr>
              <w:t>-0</w:t>
            </w:r>
            <w:r>
              <w:rPr>
                <w:rFonts w:ascii="宋体" w:hAnsi="宋体" w:hint="eastAsia"/>
                <w:b/>
                <w:bCs/>
                <w:sz w:val="32"/>
                <w:szCs w:val="32"/>
              </w:rPr>
              <w:t>13</w:t>
            </w:r>
          </w:p>
          <w:p w:rsidR="002A1FE4" w:rsidRDefault="00967B25">
            <w:pPr>
              <w:rPr>
                <w:rFonts w:ascii="宋体" w:hAnsi="宋体"/>
                <w:sz w:val="28"/>
                <w:szCs w:val="28"/>
                <w:lang w:val="zh-CN"/>
              </w:rPr>
            </w:pPr>
            <w:r>
              <w:rPr>
                <w:rFonts w:ascii="宋体" w:hAnsi="宋体" w:hint="eastAsia"/>
                <w:b/>
                <w:bCs/>
                <w:sz w:val="32"/>
                <w:szCs w:val="32"/>
              </w:rPr>
              <w:t>项目名称：海安市人民医院</w:t>
            </w:r>
            <w:r>
              <w:rPr>
                <w:rFonts w:ascii="宋体" w:hAnsi="宋体" w:hint="eastAsia"/>
                <w:b/>
                <w:bCs/>
                <w:sz w:val="32"/>
                <w:szCs w:val="32"/>
              </w:rPr>
              <w:t>便携式呼吸机采购（两台）</w:t>
            </w:r>
          </w:p>
        </w:tc>
      </w:tr>
    </w:tbl>
    <w:p w:rsidR="002A1FE4" w:rsidRDefault="002A1FE4">
      <w:pPr>
        <w:rPr>
          <w:rFonts w:ascii="宋体" w:hAnsi="宋体"/>
          <w:sz w:val="28"/>
          <w:szCs w:val="28"/>
        </w:rPr>
      </w:pPr>
    </w:p>
    <w:p w:rsidR="002A1FE4" w:rsidRDefault="002A1FE4">
      <w:pPr>
        <w:rPr>
          <w:rFonts w:ascii="宋体" w:hAnsi="宋体"/>
          <w:sz w:val="28"/>
          <w:szCs w:val="28"/>
        </w:rPr>
      </w:pPr>
    </w:p>
    <w:p w:rsidR="002A1FE4" w:rsidRDefault="002A1FE4">
      <w:pPr>
        <w:ind w:firstLineChars="200" w:firstLine="560"/>
        <w:rPr>
          <w:rFonts w:ascii="宋体" w:hAnsi="宋体"/>
          <w:sz w:val="28"/>
          <w:szCs w:val="28"/>
        </w:rPr>
      </w:pPr>
    </w:p>
    <w:p w:rsidR="002A1FE4" w:rsidRDefault="00967B25">
      <w:pPr>
        <w:jc w:val="center"/>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rPr>
        <w:t>海安市人民医院</w:t>
      </w:r>
    </w:p>
    <w:p w:rsidR="002A1FE4" w:rsidRDefault="00967B25">
      <w:pPr>
        <w:ind w:firstLineChars="1000" w:firstLine="3213"/>
        <w:rPr>
          <w:rFonts w:ascii="仿宋" w:eastAsia="仿宋" w:hAnsi="仿宋"/>
          <w:b/>
          <w:sz w:val="36"/>
          <w:szCs w:val="36"/>
          <w:highlight w:val="yellow"/>
        </w:rPr>
      </w:pPr>
      <w:r>
        <w:rPr>
          <w:rFonts w:ascii="宋体" w:hAnsi="宋体" w:hint="eastAsia"/>
          <w:b/>
          <w:bCs/>
          <w:sz w:val="32"/>
          <w:szCs w:val="32"/>
        </w:rPr>
        <w:t>二零二零年</w:t>
      </w:r>
      <w:r w:rsidR="007A6EFA">
        <w:rPr>
          <w:rFonts w:ascii="宋体" w:hAnsi="宋体" w:hint="eastAsia"/>
          <w:b/>
          <w:bCs/>
          <w:sz w:val="32"/>
          <w:szCs w:val="32"/>
        </w:rPr>
        <w:t>十</w:t>
      </w:r>
      <w:r>
        <w:rPr>
          <w:rFonts w:ascii="宋体" w:hAnsi="宋体" w:hint="eastAsia"/>
          <w:b/>
          <w:bCs/>
          <w:sz w:val="32"/>
          <w:szCs w:val="32"/>
        </w:rPr>
        <w:t>月</w:t>
      </w:r>
    </w:p>
    <w:p w:rsidR="002A1FE4" w:rsidRDefault="002A1FE4">
      <w:pPr>
        <w:snapToGrid w:val="0"/>
        <w:spacing w:line="300" w:lineRule="auto"/>
        <w:ind w:firstLine="555"/>
        <w:jc w:val="center"/>
        <w:rPr>
          <w:rFonts w:ascii="仿宋" w:eastAsia="仿宋" w:hAnsi="仿宋"/>
          <w:b/>
          <w:sz w:val="36"/>
          <w:szCs w:val="36"/>
          <w:highlight w:val="yellow"/>
        </w:rPr>
      </w:pPr>
    </w:p>
    <w:p w:rsidR="002A1FE4" w:rsidRDefault="002A1FE4">
      <w:pPr>
        <w:rPr>
          <w:rFonts w:ascii="仿宋" w:eastAsia="仿宋" w:hAnsi="仿宋" w:cs="宋体"/>
          <w:color w:val="333333"/>
          <w:kern w:val="0"/>
          <w:sz w:val="28"/>
          <w:szCs w:val="28"/>
        </w:rPr>
      </w:pPr>
    </w:p>
    <w:p w:rsidR="002A1FE4" w:rsidRDefault="002A1FE4">
      <w:pPr>
        <w:snapToGrid w:val="0"/>
        <w:spacing w:line="300" w:lineRule="auto"/>
        <w:jc w:val="center"/>
        <w:rPr>
          <w:rFonts w:ascii="仿宋" w:eastAsia="仿宋" w:hAnsi="仿宋"/>
          <w:b/>
          <w:sz w:val="36"/>
          <w:szCs w:val="36"/>
        </w:rPr>
      </w:pPr>
    </w:p>
    <w:p w:rsidR="002A1FE4" w:rsidRDefault="002A1FE4">
      <w:pPr>
        <w:snapToGrid w:val="0"/>
        <w:spacing w:line="300" w:lineRule="auto"/>
        <w:jc w:val="center"/>
        <w:rPr>
          <w:rFonts w:ascii="仿宋" w:eastAsia="仿宋" w:hAnsi="仿宋"/>
          <w:b/>
          <w:sz w:val="36"/>
          <w:szCs w:val="36"/>
        </w:rPr>
      </w:pPr>
    </w:p>
    <w:p w:rsidR="002A1FE4" w:rsidRDefault="002A1FE4">
      <w:pPr>
        <w:widowControl/>
        <w:shd w:val="clear" w:color="auto" w:fill="FFFFFF"/>
        <w:spacing w:line="500" w:lineRule="exact"/>
        <w:jc w:val="center"/>
        <w:rPr>
          <w:rFonts w:ascii="黑体" w:eastAsia="黑体" w:hAnsi="黑体" w:cs="黑体"/>
          <w:b/>
          <w:bCs/>
          <w:color w:val="333333"/>
          <w:kern w:val="0"/>
          <w:sz w:val="36"/>
          <w:szCs w:val="36"/>
        </w:rPr>
      </w:pPr>
    </w:p>
    <w:p w:rsidR="002A1FE4" w:rsidRDefault="00967B25">
      <w:pPr>
        <w:widowControl/>
        <w:shd w:val="clear" w:color="auto" w:fill="FFFFFF"/>
        <w:spacing w:line="500" w:lineRule="exact"/>
        <w:ind w:firstLineChars="200" w:firstLine="723"/>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lastRenderedPageBreak/>
        <w:t>海安市人民医院</w:t>
      </w:r>
    </w:p>
    <w:p w:rsidR="002A1FE4" w:rsidRDefault="00967B25">
      <w:pPr>
        <w:widowControl/>
        <w:shd w:val="clear" w:color="auto" w:fill="FFFFFF"/>
        <w:spacing w:line="500" w:lineRule="exact"/>
        <w:ind w:firstLineChars="200" w:firstLine="723"/>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t>《</w:t>
      </w:r>
      <w:r>
        <w:rPr>
          <w:rFonts w:ascii="黑体" w:eastAsia="黑体" w:hAnsi="黑体" w:cs="黑体" w:hint="eastAsia"/>
          <w:b/>
          <w:color w:val="333333"/>
          <w:kern w:val="0"/>
          <w:sz w:val="36"/>
          <w:szCs w:val="36"/>
        </w:rPr>
        <w:t>便携式呼吸机采购（两台）</w:t>
      </w:r>
      <w:r>
        <w:rPr>
          <w:rFonts w:ascii="黑体" w:eastAsia="黑体" w:hAnsi="黑体" w:cs="黑体" w:hint="eastAsia"/>
          <w:b/>
          <w:color w:val="333333"/>
          <w:kern w:val="0"/>
          <w:sz w:val="36"/>
          <w:szCs w:val="36"/>
        </w:rPr>
        <w:t>》</w:t>
      </w:r>
      <w:r>
        <w:rPr>
          <w:rFonts w:ascii="黑体" w:eastAsia="黑体" w:hAnsi="黑体" w:cs="黑体" w:hint="eastAsia"/>
          <w:b/>
          <w:color w:val="333333"/>
          <w:kern w:val="0"/>
          <w:sz w:val="36"/>
          <w:szCs w:val="36"/>
        </w:rPr>
        <w:t>项目</w:t>
      </w:r>
    </w:p>
    <w:p w:rsidR="002A1FE4" w:rsidRDefault="00967B25">
      <w:pPr>
        <w:widowControl/>
        <w:shd w:val="clear" w:color="auto" w:fill="FFFFFF"/>
        <w:spacing w:line="500" w:lineRule="exact"/>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t xml:space="preserve">  </w:t>
      </w:r>
      <w:r>
        <w:rPr>
          <w:rFonts w:ascii="黑体" w:eastAsia="黑体" w:hAnsi="黑体" w:cs="黑体" w:hint="eastAsia"/>
          <w:b/>
          <w:color w:val="333333"/>
          <w:kern w:val="0"/>
          <w:sz w:val="36"/>
          <w:szCs w:val="36"/>
        </w:rPr>
        <w:t>邀请比价采购文件</w:t>
      </w:r>
    </w:p>
    <w:p w:rsidR="002A1FE4" w:rsidRDefault="00967B25">
      <w:pPr>
        <w:widowControl/>
        <w:shd w:val="clear" w:color="auto" w:fill="FFFFFF"/>
        <w:spacing w:line="500" w:lineRule="exact"/>
        <w:ind w:firstLineChars="100" w:firstLine="281"/>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一、项目概况</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项目编号：</w:t>
      </w:r>
      <w:r>
        <w:rPr>
          <w:rFonts w:asciiTheme="majorEastAsia" w:eastAsiaTheme="majorEastAsia" w:hAnsiTheme="majorEastAsia" w:cstheme="majorEastAsia" w:hint="eastAsia"/>
          <w:sz w:val="28"/>
          <w:szCs w:val="28"/>
        </w:rPr>
        <w:t>HARY-YXZBK-013</w:t>
      </w:r>
    </w:p>
    <w:p w:rsidR="002A1FE4" w:rsidRDefault="00967B25">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项目</w:t>
      </w:r>
      <w:r>
        <w:rPr>
          <w:rFonts w:ascii="仿宋" w:eastAsia="仿宋" w:hAnsi="仿宋" w:cs="宋体" w:hint="eastAsia"/>
          <w:color w:val="333333"/>
          <w:kern w:val="0"/>
          <w:sz w:val="28"/>
          <w:szCs w:val="28"/>
        </w:rPr>
        <w:t>地点：海安市人民医院</w:t>
      </w:r>
    </w:p>
    <w:p w:rsidR="002A1FE4" w:rsidRDefault="00967B25">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项目内容</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便携式呼吸机采购（两台）</w:t>
      </w:r>
    </w:p>
    <w:p w:rsidR="002A1FE4" w:rsidRDefault="00967B25">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项目</w:t>
      </w:r>
      <w:r>
        <w:rPr>
          <w:rFonts w:ascii="仿宋" w:eastAsia="仿宋" w:hAnsi="仿宋" w:cs="宋体" w:hint="eastAsia"/>
          <w:color w:val="333333"/>
          <w:kern w:val="0"/>
          <w:sz w:val="28"/>
          <w:szCs w:val="28"/>
        </w:rPr>
        <w:t>要求：</w:t>
      </w:r>
      <w:r>
        <w:rPr>
          <w:rFonts w:ascii="仿宋" w:eastAsia="仿宋" w:hAnsi="仿宋" w:cs="宋体" w:hint="eastAsia"/>
          <w:color w:val="333333"/>
          <w:kern w:val="0"/>
          <w:sz w:val="28"/>
          <w:szCs w:val="28"/>
        </w:rPr>
        <w:t>详见附件</w:t>
      </w:r>
    </w:p>
    <w:p w:rsidR="002A1FE4" w:rsidRDefault="00967B25">
      <w:pPr>
        <w:widowControl/>
        <w:shd w:val="clear" w:color="auto" w:fill="FFFFFF"/>
        <w:spacing w:line="480" w:lineRule="exact"/>
        <w:ind w:firstLineChars="100" w:firstLine="281"/>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二、供应商要求</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w:t>
      </w:r>
      <w:r>
        <w:rPr>
          <w:rFonts w:ascii="仿宋" w:eastAsia="仿宋" w:hAnsi="仿宋" w:cs="宋体" w:hint="eastAsia"/>
          <w:color w:val="333333"/>
          <w:kern w:val="0"/>
          <w:sz w:val="28"/>
          <w:szCs w:val="28"/>
        </w:rPr>
        <w:t>法定条件</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3.1.1</w:t>
      </w:r>
      <w:r>
        <w:rPr>
          <w:rFonts w:ascii="仿宋" w:eastAsia="仿宋" w:hAnsi="仿宋" w:cs="宋体" w:hint="eastAsia"/>
          <w:color w:val="333333"/>
          <w:kern w:val="0"/>
          <w:sz w:val="28"/>
          <w:szCs w:val="28"/>
        </w:rPr>
        <w:t>具有独立承担民事责任的能力（提供法人或者其他组织的营业执照）</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3.1.2</w:t>
      </w:r>
      <w:r>
        <w:rPr>
          <w:rFonts w:ascii="仿宋" w:eastAsia="仿宋" w:hAnsi="仿宋" w:cs="宋体" w:hint="eastAsia"/>
          <w:color w:val="333333"/>
          <w:kern w:val="0"/>
          <w:sz w:val="28"/>
          <w:szCs w:val="28"/>
        </w:rPr>
        <w:t>具有良好的商业信誉和健全的财务会计制度（提供参加本次谈判前的会计报表，必须含资产负债表、利润表等的证明材料）；</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3.1.3</w:t>
      </w:r>
      <w:r>
        <w:rPr>
          <w:rFonts w:ascii="仿宋" w:eastAsia="仿宋" w:hAnsi="仿宋" w:cs="宋体" w:hint="eastAsia"/>
          <w:color w:val="333333"/>
          <w:kern w:val="0"/>
          <w:sz w:val="28"/>
          <w:szCs w:val="28"/>
        </w:rPr>
        <w:t>具有履行合同所必需的设备和专业技术能力（根据项目需求提供履行合同所必需的设备和专业技术能力的证明材料）；</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3.1.4</w:t>
      </w:r>
      <w:r>
        <w:rPr>
          <w:rFonts w:ascii="仿宋" w:eastAsia="仿宋" w:hAnsi="仿宋" w:cs="宋体" w:hint="eastAsia"/>
          <w:color w:val="333333"/>
          <w:kern w:val="0"/>
          <w:sz w:val="28"/>
          <w:szCs w:val="28"/>
        </w:rPr>
        <w:t>有依法缴纳税收和社会保障资金、基本养老保险等相关材料，应由税务、社保或银行部门出具（提供上一年度的证明资料）；</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3.1.5</w:t>
      </w:r>
      <w:r>
        <w:rPr>
          <w:rFonts w:ascii="仿宋" w:eastAsia="仿宋" w:hAnsi="仿宋" w:cs="宋体" w:hint="eastAsia"/>
          <w:color w:val="333333"/>
          <w:kern w:val="0"/>
          <w:sz w:val="28"/>
          <w:szCs w:val="28"/>
        </w:rPr>
        <w:t>参加政府采购活动前三年内，在经营活动中没有重大违法记录的书面声明（提供</w:t>
      </w:r>
      <w:r>
        <w:rPr>
          <w:rFonts w:ascii="仿宋" w:eastAsia="仿宋" w:hAnsi="仿宋" w:cs="宋体" w:hint="eastAsia"/>
          <w:color w:val="333333"/>
          <w:kern w:val="0"/>
          <w:sz w:val="28"/>
          <w:szCs w:val="28"/>
        </w:rPr>
        <w:t>参加本次开标前三年内在经营活动中没有重大违法记录的书面声明）；</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3.1.6</w:t>
      </w:r>
      <w:r>
        <w:rPr>
          <w:rFonts w:ascii="仿宋" w:eastAsia="仿宋" w:hAnsi="仿宋" w:cs="宋体" w:hint="eastAsia"/>
          <w:color w:val="333333"/>
          <w:kern w:val="0"/>
          <w:sz w:val="28"/>
          <w:szCs w:val="28"/>
        </w:rPr>
        <w:t>法律、行政法规规定的其他条件（项目实施所必须的许可资质证明材料）。</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3.2 </w:t>
      </w:r>
      <w:r>
        <w:rPr>
          <w:rFonts w:ascii="仿宋" w:eastAsia="仿宋" w:hAnsi="仿宋" w:cs="宋体" w:hint="eastAsia"/>
          <w:color w:val="333333"/>
          <w:kern w:val="0"/>
          <w:sz w:val="28"/>
          <w:szCs w:val="28"/>
        </w:rPr>
        <w:t>根据采购项目的特殊要求，供应商具备相关经营资质，并提供证明文件。</w:t>
      </w:r>
    </w:p>
    <w:p w:rsidR="002A1FE4" w:rsidRDefault="00967B25">
      <w:pPr>
        <w:widowControl/>
        <w:shd w:val="clear" w:color="auto" w:fill="FFFFFF"/>
        <w:spacing w:line="500" w:lineRule="exact"/>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三、项目报价</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项目预算：项目预算为</w:t>
      </w:r>
      <w:r>
        <w:rPr>
          <w:rFonts w:ascii="仿宋" w:eastAsia="仿宋" w:hAnsi="仿宋" w:cs="宋体" w:hint="eastAsia"/>
          <w:color w:val="333333"/>
          <w:kern w:val="0"/>
          <w:sz w:val="28"/>
          <w:szCs w:val="28"/>
        </w:rPr>
        <w:t>186</w:t>
      </w:r>
      <w:r>
        <w:rPr>
          <w:rFonts w:ascii="仿宋" w:eastAsia="仿宋" w:hAnsi="仿宋" w:cs="宋体" w:hint="eastAsia"/>
          <w:color w:val="333333"/>
          <w:kern w:val="0"/>
          <w:sz w:val="28"/>
          <w:szCs w:val="28"/>
        </w:rPr>
        <w:t>000</w:t>
      </w:r>
      <w:r>
        <w:rPr>
          <w:rFonts w:ascii="仿宋" w:eastAsia="仿宋" w:hAnsi="仿宋" w:cs="宋体" w:hint="eastAsia"/>
          <w:color w:val="333333"/>
          <w:kern w:val="0"/>
          <w:sz w:val="28"/>
          <w:szCs w:val="28"/>
        </w:rPr>
        <w:t>元</w:t>
      </w:r>
      <w:r>
        <w:rPr>
          <w:rFonts w:ascii="仿宋" w:eastAsia="仿宋" w:hAnsi="仿宋" w:cs="宋体" w:hint="eastAsia"/>
          <w:color w:val="333333"/>
          <w:kern w:val="0"/>
          <w:sz w:val="28"/>
          <w:szCs w:val="28"/>
        </w:rPr>
        <w:t>（单位：人民币）</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成交方式：按项目成交</w:t>
      </w:r>
      <w:r>
        <w:rPr>
          <w:rFonts w:ascii="仿宋" w:eastAsia="仿宋" w:hAnsi="仿宋" w:cs="宋体" w:hint="eastAsia"/>
          <w:color w:val="333333"/>
          <w:kern w:val="0"/>
          <w:sz w:val="28"/>
          <w:szCs w:val="28"/>
        </w:rPr>
        <w:t xml:space="preserve"> </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成交原则：</w:t>
      </w:r>
    </w:p>
    <w:p w:rsidR="002A1FE4" w:rsidRDefault="00967B25">
      <w:pPr>
        <w:widowControl/>
        <w:numPr>
          <w:ilvl w:val="0"/>
          <w:numId w:val="1"/>
        </w:numPr>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符合采购需求的最低谈判价，不排除多轮报价；</w:t>
      </w:r>
    </w:p>
    <w:p w:rsidR="002A1FE4" w:rsidRDefault="00967B25">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、成交人不得用以任何方式转包或分包本项目；</w:t>
      </w:r>
      <w:bookmarkStart w:id="0" w:name="_GoBack"/>
      <w:bookmarkEnd w:id="0"/>
    </w:p>
    <w:p w:rsidR="002A1FE4" w:rsidRDefault="00967B25">
      <w:pPr>
        <w:widowControl/>
        <w:shd w:val="clear" w:color="auto" w:fill="FFFFFF"/>
        <w:spacing w:line="500" w:lineRule="exact"/>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四、</w:t>
      </w:r>
      <w:r>
        <w:rPr>
          <w:rFonts w:ascii="仿宋" w:eastAsia="仿宋" w:hAnsi="仿宋" w:cs="宋体" w:hint="eastAsia"/>
          <w:b/>
          <w:bCs/>
          <w:color w:val="333333"/>
          <w:kern w:val="0"/>
          <w:sz w:val="28"/>
          <w:szCs w:val="28"/>
        </w:rPr>
        <w:t>现场洽谈</w:t>
      </w:r>
    </w:p>
    <w:p w:rsidR="002A1FE4" w:rsidRDefault="00967B25">
      <w:pPr>
        <w:widowControl/>
        <w:shd w:val="clear" w:color="auto" w:fill="FFFFFF"/>
        <w:spacing w:line="46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谈判时间</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2020</w:t>
      </w:r>
      <w:r>
        <w:rPr>
          <w:rFonts w:ascii="仿宋" w:eastAsia="仿宋" w:hAnsi="仿宋" w:cs="宋体" w:hint="eastAsia"/>
          <w:color w:val="333333"/>
          <w:kern w:val="0"/>
          <w:sz w:val="28"/>
          <w:szCs w:val="28"/>
        </w:rPr>
        <w:t>年</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14</w:t>
      </w:r>
      <w:r>
        <w:rPr>
          <w:rFonts w:ascii="仿宋" w:eastAsia="仿宋" w:hAnsi="仿宋" w:cs="宋体" w:hint="eastAsia"/>
          <w:color w:val="333333"/>
          <w:kern w:val="0"/>
          <w:sz w:val="28"/>
          <w:szCs w:val="28"/>
        </w:rPr>
        <w:t>日</w:t>
      </w:r>
      <w:r>
        <w:rPr>
          <w:rFonts w:ascii="仿宋" w:eastAsia="仿宋" w:hAnsi="仿宋" w:cs="宋体" w:hint="eastAsia"/>
          <w:color w:val="333333"/>
          <w:kern w:val="0"/>
          <w:sz w:val="28"/>
          <w:szCs w:val="28"/>
        </w:rPr>
        <w:t xml:space="preserve">   15</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00</w:t>
      </w:r>
      <w:r>
        <w:rPr>
          <w:rFonts w:ascii="仿宋" w:eastAsia="仿宋" w:hAnsi="仿宋" w:cs="宋体" w:hint="eastAsia"/>
          <w:color w:val="333333"/>
          <w:kern w:val="0"/>
          <w:sz w:val="28"/>
          <w:szCs w:val="28"/>
        </w:rPr>
        <w:t>（北京时间）</w:t>
      </w:r>
    </w:p>
    <w:p w:rsidR="002A1FE4" w:rsidRDefault="00967B25">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谈判地点</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海安市人民医院</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医技楼</w:t>
      </w:r>
      <w:r>
        <w:rPr>
          <w:rFonts w:ascii="仿宋" w:eastAsia="仿宋" w:hAnsi="仿宋" w:cs="宋体" w:hint="eastAsia"/>
          <w:color w:val="333333"/>
          <w:kern w:val="0"/>
          <w:sz w:val="28"/>
          <w:szCs w:val="28"/>
        </w:rPr>
        <w:t>五楼</w:t>
      </w:r>
      <w:r>
        <w:rPr>
          <w:rFonts w:ascii="仿宋" w:eastAsia="仿宋" w:hAnsi="仿宋" w:cs="宋体" w:hint="eastAsia"/>
          <w:color w:val="333333"/>
          <w:kern w:val="0"/>
          <w:sz w:val="28"/>
          <w:szCs w:val="28"/>
        </w:rPr>
        <w:t>第</w:t>
      </w:r>
      <w:r>
        <w:rPr>
          <w:rFonts w:ascii="仿宋" w:eastAsia="仿宋" w:hAnsi="仿宋" w:cs="宋体" w:hint="eastAsia"/>
          <w:color w:val="333333"/>
          <w:kern w:val="0"/>
          <w:sz w:val="28"/>
          <w:szCs w:val="28"/>
        </w:rPr>
        <w:t>一</w:t>
      </w:r>
      <w:r>
        <w:rPr>
          <w:rFonts w:ascii="仿宋" w:eastAsia="仿宋" w:hAnsi="仿宋" w:cs="宋体" w:hint="eastAsia"/>
          <w:color w:val="333333"/>
          <w:kern w:val="0"/>
          <w:sz w:val="28"/>
          <w:szCs w:val="28"/>
        </w:rPr>
        <w:t>会议室</w:t>
      </w:r>
      <w:r>
        <w:rPr>
          <w:rFonts w:ascii="仿宋" w:eastAsia="仿宋" w:hAnsi="仿宋" w:cs="宋体" w:hint="eastAsia"/>
          <w:color w:val="333333"/>
          <w:kern w:val="0"/>
          <w:sz w:val="28"/>
          <w:szCs w:val="28"/>
        </w:rPr>
        <w:t xml:space="preserve"> </w:t>
      </w:r>
    </w:p>
    <w:p w:rsidR="002A1FE4" w:rsidRDefault="00967B25">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谈判时携带企业营业执照（加盖企业公章）、授权委托书（原件）、授权人及授权委托人的身份证复印件（加盖企业公章）</w:t>
      </w:r>
      <w:r>
        <w:rPr>
          <w:rFonts w:ascii="仿宋" w:eastAsia="仿宋" w:hAnsi="仿宋" w:cs="宋体" w:hint="eastAsia"/>
          <w:color w:val="333333"/>
          <w:kern w:val="0"/>
          <w:sz w:val="28"/>
          <w:szCs w:val="28"/>
        </w:rPr>
        <w:t>。</w:t>
      </w:r>
    </w:p>
    <w:p w:rsidR="002A1FE4" w:rsidRDefault="00967B25">
      <w:pPr>
        <w:widowControl/>
        <w:shd w:val="clear" w:color="auto" w:fill="FFFFFF"/>
        <w:spacing w:line="500" w:lineRule="exac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五、交货日期</w:t>
      </w:r>
    </w:p>
    <w:p w:rsidR="002A1FE4" w:rsidRDefault="00967B25">
      <w:pPr>
        <w:widowControl/>
        <w:shd w:val="clear" w:color="auto" w:fill="FFFFFF"/>
        <w:spacing w:line="500" w:lineRule="exac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合同签订后</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日内</w:t>
      </w:r>
    </w:p>
    <w:p w:rsidR="002A1FE4" w:rsidRDefault="00967B25">
      <w:pPr>
        <w:widowControl/>
        <w:shd w:val="clear" w:color="auto" w:fill="FFFFFF"/>
        <w:spacing w:line="500" w:lineRule="exac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六、付款方式</w:t>
      </w:r>
    </w:p>
    <w:p w:rsidR="002A1FE4" w:rsidRDefault="00967B25">
      <w:pPr>
        <w:widowControl/>
        <w:shd w:val="clear" w:color="auto" w:fill="FFFFFF"/>
        <w:spacing w:line="4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货物交付验收合格后付货款的</w:t>
      </w:r>
      <w:r>
        <w:rPr>
          <w:rFonts w:ascii="仿宋" w:eastAsia="仿宋" w:hAnsi="仿宋" w:cs="宋体" w:hint="eastAsia"/>
          <w:kern w:val="0"/>
          <w:sz w:val="28"/>
          <w:szCs w:val="28"/>
        </w:rPr>
        <w:t>90%</w:t>
      </w:r>
      <w:r>
        <w:rPr>
          <w:rFonts w:ascii="仿宋" w:eastAsia="仿宋" w:hAnsi="仿宋" w:cs="宋体" w:hint="eastAsia"/>
          <w:kern w:val="0"/>
          <w:sz w:val="28"/>
          <w:szCs w:val="28"/>
        </w:rPr>
        <w:t>，质保期后无质量问题付清余款。</w:t>
      </w:r>
    </w:p>
    <w:p w:rsidR="002A1FE4" w:rsidRDefault="00967B25">
      <w:pPr>
        <w:widowControl/>
        <w:shd w:val="clear" w:color="auto" w:fill="FFFFFF"/>
        <w:spacing w:line="480" w:lineRule="exac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七、特别提醒：</w:t>
      </w:r>
    </w:p>
    <w:p w:rsidR="002A1FE4" w:rsidRDefault="00967B25">
      <w:pPr>
        <w:widowControl/>
        <w:shd w:val="clear" w:color="auto" w:fill="FFFFFF"/>
        <w:spacing w:line="480" w:lineRule="exac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480" w:lineRule="exact"/>
        <w:ind w:firstLineChars="200" w:firstLine="560"/>
        <w:jc w:val="left"/>
        <w:rPr>
          <w:rFonts w:ascii="仿宋" w:eastAsia="仿宋" w:hAnsi="仿宋" w:cs="宋体"/>
          <w:color w:val="333333"/>
          <w:kern w:val="0"/>
          <w:sz w:val="28"/>
          <w:szCs w:val="28"/>
        </w:rPr>
      </w:pPr>
    </w:p>
    <w:p w:rsidR="002A1FE4" w:rsidRDefault="002A1FE4">
      <w:pPr>
        <w:widowControl/>
        <w:shd w:val="clear" w:color="auto" w:fill="FFFFFF"/>
        <w:spacing w:line="500" w:lineRule="exact"/>
        <w:jc w:val="left"/>
        <w:rPr>
          <w:rFonts w:ascii="仿宋" w:eastAsia="仿宋" w:hAnsi="仿宋" w:cs="宋体"/>
          <w:color w:val="333333"/>
          <w:kern w:val="0"/>
          <w:sz w:val="28"/>
          <w:szCs w:val="28"/>
        </w:rPr>
      </w:pPr>
    </w:p>
    <w:p w:rsidR="002A1FE4" w:rsidRDefault="002A1FE4">
      <w:pPr>
        <w:widowControl/>
        <w:shd w:val="clear" w:color="auto" w:fill="FFFFFF"/>
        <w:spacing w:line="440" w:lineRule="exact"/>
        <w:jc w:val="left"/>
        <w:rPr>
          <w:rFonts w:ascii="仿宋" w:eastAsia="仿宋" w:hAnsi="仿宋" w:cs="宋体"/>
          <w:color w:val="333333"/>
          <w:kern w:val="0"/>
          <w:sz w:val="28"/>
          <w:szCs w:val="28"/>
        </w:rPr>
      </w:pPr>
    </w:p>
    <w:sectPr w:rsidR="002A1FE4" w:rsidSect="002A1FE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B25" w:rsidRDefault="00967B25" w:rsidP="002A1FE4">
      <w:r>
        <w:separator/>
      </w:r>
    </w:p>
  </w:endnote>
  <w:endnote w:type="continuationSeparator" w:id="1">
    <w:p w:rsidR="00967B25" w:rsidRDefault="00967B25" w:rsidP="002A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B25" w:rsidRDefault="00967B25" w:rsidP="002A1FE4">
      <w:r>
        <w:separator/>
      </w:r>
    </w:p>
  </w:footnote>
  <w:footnote w:type="continuationSeparator" w:id="1">
    <w:p w:rsidR="00967B25" w:rsidRDefault="00967B25" w:rsidP="002A1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E4" w:rsidRDefault="002A1FE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E1EDF"/>
    <w:multiLevelType w:val="singleLevel"/>
    <w:tmpl w:val="BD6E1E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A1FE4"/>
    <w:rsid w:val="002A1FE4"/>
    <w:rsid w:val="007A6EFA"/>
    <w:rsid w:val="00967B25"/>
    <w:rsid w:val="00FF37A4"/>
    <w:rsid w:val="051C799F"/>
    <w:rsid w:val="054D707F"/>
    <w:rsid w:val="055B7809"/>
    <w:rsid w:val="05737E05"/>
    <w:rsid w:val="07A1652D"/>
    <w:rsid w:val="09227C4C"/>
    <w:rsid w:val="0BB44275"/>
    <w:rsid w:val="0F420753"/>
    <w:rsid w:val="0F615697"/>
    <w:rsid w:val="12265D3A"/>
    <w:rsid w:val="188527A2"/>
    <w:rsid w:val="18C82169"/>
    <w:rsid w:val="18CE6F8F"/>
    <w:rsid w:val="1BD2213B"/>
    <w:rsid w:val="1CF57E24"/>
    <w:rsid w:val="1D214B62"/>
    <w:rsid w:val="1D710427"/>
    <w:rsid w:val="1D734BD5"/>
    <w:rsid w:val="1D8204B6"/>
    <w:rsid w:val="2045770A"/>
    <w:rsid w:val="208D1003"/>
    <w:rsid w:val="276D6DCD"/>
    <w:rsid w:val="27805FBC"/>
    <w:rsid w:val="27CB10BD"/>
    <w:rsid w:val="2A2A097C"/>
    <w:rsid w:val="2E087145"/>
    <w:rsid w:val="2F2D088A"/>
    <w:rsid w:val="30313057"/>
    <w:rsid w:val="304444C8"/>
    <w:rsid w:val="31944576"/>
    <w:rsid w:val="35DF57D2"/>
    <w:rsid w:val="381B658D"/>
    <w:rsid w:val="38AF2912"/>
    <w:rsid w:val="3B8962C2"/>
    <w:rsid w:val="3DA5569E"/>
    <w:rsid w:val="3E9E45D5"/>
    <w:rsid w:val="3FF948E9"/>
    <w:rsid w:val="45ED4171"/>
    <w:rsid w:val="49C4715E"/>
    <w:rsid w:val="4AEC73C7"/>
    <w:rsid w:val="4AF4653C"/>
    <w:rsid w:val="4C0C4385"/>
    <w:rsid w:val="4F9968F0"/>
    <w:rsid w:val="4FCE52B8"/>
    <w:rsid w:val="51E72EA1"/>
    <w:rsid w:val="5662170E"/>
    <w:rsid w:val="5C913404"/>
    <w:rsid w:val="5E39324F"/>
    <w:rsid w:val="6728607A"/>
    <w:rsid w:val="675D57CC"/>
    <w:rsid w:val="68126C46"/>
    <w:rsid w:val="68A556CB"/>
    <w:rsid w:val="6A5B0572"/>
    <w:rsid w:val="6B7768A3"/>
    <w:rsid w:val="6C6B7AF6"/>
    <w:rsid w:val="6CCF54EA"/>
    <w:rsid w:val="708A46C3"/>
    <w:rsid w:val="72902453"/>
    <w:rsid w:val="738315B2"/>
    <w:rsid w:val="79C87210"/>
    <w:rsid w:val="7A292246"/>
    <w:rsid w:val="7B925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F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A1FE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7A6EFA"/>
    <w:pPr>
      <w:tabs>
        <w:tab w:val="center" w:pos="4153"/>
        <w:tab w:val="right" w:pos="8306"/>
      </w:tabs>
      <w:snapToGrid w:val="0"/>
      <w:jc w:val="left"/>
    </w:pPr>
    <w:rPr>
      <w:sz w:val="18"/>
      <w:szCs w:val="18"/>
    </w:rPr>
  </w:style>
  <w:style w:type="character" w:customStyle="1" w:styleId="Char">
    <w:name w:val="页脚 Char"/>
    <w:basedOn w:val="a0"/>
    <w:link w:val="a4"/>
    <w:rsid w:val="007A6E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miao</cp:lastModifiedBy>
  <cp:revision>2</cp:revision>
  <cp:lastPrinted>2020-09-25T23:50:00Z</cp:lastPrinted>
  <dcterms:created xsi:type="dcterms:W3CDTF">2020-07-15T07:39:00Z</dcterms:created>
  <dcterms:modified xsi:type="dcterms:W3CDTF">2020-10-09T08:51:00Z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