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YB</w:t>
            </w:r>
            <w:r>
              <w:rPr>
                <w:rFonts w:hint="eastAsia" w:ascii="宋体" w:hAnsi="宋体"/>
                <w:b/>
                <w:bCs/>
                <w:sz w:val="32"/>
                <w:szCs w:val="32"/>
              </w:rPr>
              <w:t>-0</w:t>
            </w:r>
            <w:r>
              <w:rPr>
                <w:rFonts w:hint="eastAsia" w:ascii="宋体" w:hAnsi="宋体"/>
                <w:b/>
                <w:bCs/>
                <w:sz w:val="32"/>
                <w:szCs w:val="32"/>
                <w:lang w:val="en-US" w:eastAsia="zh-CN"/>
              </w:rPr>
              <w:t>01</w:t>
            </w:r>
          </w:p>
          <w:p>
            <w:pPr>
              <w:rPr>
                <w:rFonts w:hint="eastAsia" w:ascii="宋体" w:hAnsi="宋体"/>
                <w:sz w:val="28"/>
                <w:szCs w:val="28"/>
                <w:lang w:val="zh-CN"/>
              </w:rPr>
            </w:pPr>
            <w:r>
              <w:rPr>
                <w:rFonts w:hint="eastAsia" w:ascii="宋体" w:hAnsi="宋体"/>
                <w:b/>
                <w:bCs/>
                <w:sz w:val="32"/>
                <w:szCs w:val="32"/>
              </w:rPr>
              <w:t>项目名称：海安市人民医院</w:t>
            </w:r>
            <w:r>
              <w:rPr>
                <w:rFonts w:hint="eastAsia" w:ascii="宋体" w:hAnsi="宋体"/>
                <w:b/>
                <w:bCs/>
                <w:sz w:val="32"/>
                <w:szCs w:val="32"/>
                <w:lang w:val="en-US" w:eastAsia="zh-CN"/>
              </w:rPr>
              <w:t>120救护车采购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九</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1205" w:firstLineChars="400"/>
        <w:jc w:val="both"/>
        <w:textAlignment w:val="auto"/>
        <w:rPr>
          <w:rFonts w:hint="eastAsia" w:ascii="微软雅黑" w:hAnsi="微软雅黑" w:cs="宋体"/>
          <w:b/>
          <w:color w:val="333333"/>
          <w:kern w:val="0"/>
          <w:sz w:val="32"/>
          <w:szCs w:val="32"/>
        </w:rPr>
      </w:pPr>
      <w:r>
        <w:rPr>
          <w:rFonts w:hint="eastAsia" w:ascii="微软雅黑" w:hAnsi="微软雅黑" w:cs="宋体"/>
          <w:b/>
          <w:color w:val="333333"/>
          <w:kern w:val="0"/>
          <w:sz w:val="30"/>
          <w:szCs w:val="30"/>
          <w:lang w:eastAsia="zh-CN"/>
        </w:rPr>
        <w:t>《</w:t>
      </w:r>
      <w:r>
        <w:rPr>
          <w:rFonts w:hint="eastAsia" w:ascii="微软雅黑" w:hAnsi="微软雅黑" w:cs="宋体"/>
          <w:b/>
          <w:color w:val="333333"/>
          <w:kern w:val="0"/>
          <w:sz w:val="32"/>
          <w:szCs w:val="32"/>
          <w:lang w:val="en-US" w:eastAsia="zh-CN"/>
        </w:rPr>
        <w:t>海安市人民医院120救护车采购</w:t>
      </w:r>
      <w:r>
        <w:rPr>
          <w:rFonts w:hint="eastAsia" w:ascii="微软雅黑" w:hAnsi="微软雅黑" w:cs="宋体"/>
          <w:b/>
          <w:color w:val="333333"/>
          <w:kern w:val="0"/>
          <w:sz w:val="30"/>
          <w:szCs w:val="30"/>
          <w:lang w:eastAsia="zh-CN"/>
        </w:rPr>
        <w:t>》</w:t>
      </w:r>
      <w:r>
        <w:rPr>
          <w:rFonts w:hint="eastAsia" w:ascii="微软雅黑" w:hAnsi="微软雅黑" w:cs="宋体"/>
          <w:b/>
          <w:color w:val="333333"/>
          <w:kern w:val="0"/>
          <w:sz w:val="32"/>
          <w:szCs w:val="32"/>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微软雅黑" w:hAnsi="微软雅黑" w:eastAsia="宋体" w:cs="宋体"/>
          <w:b/>
          <w:color w:val="333333"/>
          <w:kern w:val="0"/>
          <w:sz w:val="32"/>
          <w:szCs w:val="32"/>
          <w:lang w:val="en-US" w:eastAsia="zh-CN"/>
        </w:rPr>
      </w:pPr>
      <w:r>
        <w:rPr>
          <w:rFonts w:hint="eastAsia" w:ascii="微软雅黑" w:hAnsi="微软雅黑" w:cs="宋体"/>
          <w:b/>
          <w:color w:val="333333"/>
          <w:kern w:val="0"/>
          <w:sz w:val="32"/>
          <w:szCs w:val="32"/>
          <w:lang w:val="en-US" w:eastAsia="zh-CN"/>
        </w:rPr>
        <w:t>单一来源采购文件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HARY-YB-001</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120救护车采购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pacing w:line="46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3.2.1车辆必须通过国家认监委3C认证；</w:t>
      </w:r>
    </w:p>
    <w:p>
      <w:pPr>
        <w:keepNext w:val="0"/>
        <w:keepLines w:val="0"/>
        <w:pageBreakBefore w:val="0"/>
        <w:widowControl/>
        <w:shd w:val="clear" w:color="auto" w:fill="FFFFFF"/>
        <w:kinsoku/>
        <w:wordWrap/>
        <w:overflowPunct/>
        <w:topLinePunct w:val="0"/>
        <w:autoSpaceDE/>
        <w:autoSpaceDN/>
        <w:bidi w:val="0"/>
        <w:adjustRightInd/>
        <w:spacing w:line="460" w:lineRule="exact"/>
        <w:jc w:val="left"/>
        <w:textAlignment w:val="auto"/>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3.2.2报价</w:t>
      </w:r>
      <w:r>
        <w:rPr>
          <w:rFonts w:hint="eastAsia" w:ascii="仿宋" w:hAnsi="仿宋" w:eastAsia="仿宋" w:cs="宋体"/>
          <w:color w:val="333333"/>
          <w:kern w:val="0"/>
          <w:sz w:val="28"/>
          <w:szCs w:val="28"/>
        </w:rPr>
        <w:t>人须具备车辆改装</w:t>
      </w:r>
      <w:r>
        <w:rPr>
          <w:rFonts w:hint="eastAsia" w:ascii="仿宋" w:hAnsi="仿宋" w:eastAsia="仿宋" w:cs="宋体"/>
          <w:color w:val="333333"/>
          <w:kern w:val="0"/>
          <w:sz w:val="28"/>
          <w:szCs w:val="28"/>
        </w:rPr>
        <w:fldChar w:fldCharType="begin"/>
      </w:r>
      <w:r>
        <w:rPr>
          <w:rFonts w:hint="eastAsia" w:ascii="仿宋" w:hAnsi="仿宋" w:eastAsia="仿宋" w:cs="宋体"/>
          <w:color w:val="333333"/>
          <w:kern w:val="0"/>
          <w:sz w:val="28"/>
          <w:szCs w:val="28"/>
        </w:rPr>
        <w:instrText xml:space="preserve"> HYPERLINK "http://www.so.com/s?q=%E8%B5%84%E8%B4%A8&amp;ie=utf-8&amp;src=internal_wenda_recommend_textn" \t "https://wenda.so.com/q/_blank" </w:instrText>
      </w:r>
      <w:r>
        <w:rPr>
          <w:rFonts w:hint="eastAsia" w:ascii="仿宋" w:hAnsi="仿宋" w:eastAsia="仿宋" w:cs="宋体"/>
          <w:color w:val="333333"/>
          <w:kern w:val="0"/>
          <w:sz w:val="28"/>
          <w:szCs w:val="28"/>
        </w:rPr>
        <w:fldChar w:fldCharType="separate"/>
      </w:r>
      <w:r>
        <w:rPr>
          <w:rFonts w:hint="eastAsia" w:ascii="仿宋" w:hAnsi="仿宋" w:eastAsia="仿宋" w:cs="宋体"/>
          <w:color w:val="333333"/>
          <w:kern w:val="0"/>
          <w:sz w:val="28"/>
          <w:szCs w:val="28"/>
        </w:rPr>
        <w:t>资质</w:t>
      </w:r>
      <w:r>
        <w:rPr>
          <w:rFonts w:hint="eastAsia" w:ascii="仿宋" w:hAnsi="仿宋" w:eastAsia="仿宋" w:cs="宋体"/>
          <w:color w:val="333333"/>
          <w:kern w:val="0"/>
          <w:sz w:val="28"/>
          <w:szCs w:val="28"/>
        </w:rPr>
        <w:fldChar w:fldCharType="end"/>
      </w:r>
      <w:r>
        <w:rPr>
          <w:rFonts w:hint="eastAsia" w:ascii="仿宋" w:hAnsi="仿宋" w:eastAsia="仿宋" w:cs="宋体"/>
          <w:color w:val="333333"/>
          <w:kern w:val="0"/>
          <w:sz w:val="28"/>
          <w:szCs w:val="28"/>
          <w:lang w:eastAsia="zh-CN"/>
        </w:rPr>
        <w:t>。</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170</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ind w:firstLine="281" w:firstLineChars="100"/>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2020年9月10日   9：30</w:t>
      </w:r>
      <w:r>
        <w:rPr>
          <w:rFonts w:hint="eastAsia" w:ascii="仿宋" w:hAnsi="仿宋" w:eastAsia="仿宋" w:cs="宋体"/>
          <w:color w:val="333333"/>
          <w:kern w:val="0"/>
          <w:sz w:val="28"/>
          <w:szCs w:val="28"/>
        </w:rPr>
        <w:t>（北京时间）</w:t>
      </w:r>
      <w:bookmarkStart w:id="0" w:name="_GoBack"/>
      <w:bookmarkEnd w:id="0"/>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二</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rPr>
        <w:t>合同签订后预付总价的70%，待车辆完成所有行驶手续后，结清余款。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1C799F"/>
    <w:rsid w:val="054D707F"/>
    <w:rsid w:val="055B7809"/>
    <w:rsid w:val="07A1652D"/>
    <w:rsid w:val="09227C4C"/>
    <w:rsid w:val="0BB44275"/>
    <w:rsid w:val="0F420753"/>
    <w:rsid w:val="0F615697"/>
    <w:rsid w:val="12265D3A"/>
    <w:rsid w:val="18C82169"/>
    <w:rsid w:val="18CE6F8F"/>
    <w:rsid w:val="1BD2213B"/>
    <w:rsid w:val="1CF57E24"/>
    <w:rsid w:val="1D710427"/>
    <w:rsid w:val="1D734BD5"/>
    <w:rsid w:val="1D8204B6"/>
    <w:rsid w:val="2045770A"/>
    <w:rsid w:val="208D1003"/>
    <w:rsid w:val="276D6DCD"/>
    <w:rsid w:val="27805FBC"/>
    <w:rsid w:val="27CB10BD"/>
    <w:rsid w:val="2A2A097C"/>
    <w:rsid w:val="2E087145"/>
    <w:rsid w:val="2F2D088A"/>
    <w:rsid w:val="304444C8"/>
    <w:rsid w:val="381B658D"/>
    <w:rsid w:val="38AF2912"/>
    <w:rsid w:val="3B8962C2"/>
    <w:rsid w:val="3DA5569E"/>
    <w:rsid w:val="3E9E45D5"/>
    <w:rsid w:val="3FF948E9"/>
    <w:rsid w:val="45ED4171"/>
    <w:rsid w:val="49C4715E"/>
    <w:rsid w:val="4AEC73C7"/>
    <w:rsid w:val="4FCE52B8"/>
    <w:rsid w:val="51E72EA1"/>
    <w:rsid w:val="5662170E"/>
    <w:rsid w:val="5C913404"/>
    <w:rsid w:val="5E39324F"/>
    <w:rsid w:val="675D57CC"/>
    <w:rsid w:val="68A556CB"/>
    <w:rsid w:val="6A5B0572"/>
    <w:rsid w:val="6B7768A3"/>
    <w:rsid w:val="6C6B7AF6"/>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dcterms:modified xsi:type="dcterms:W3CDTF">2020-09-07T00:09:53Z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