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超声</w:t>
      </w:r>
      <w:r>
        <w:rPr>
          <w:rFonts w:hint="eastAsia" w:ascii="黑体" w:hAnsi="黑体" w:eastAsia="黑体" w:cs="黑体"/>
          <w:b/>
          <w:color w:val="333333"/>
          <w:kern w:val="0"/>
          <w:sz w:val="36"/>
          <w:szCs w:val="36"/>
        </w:rPr>
        <w:t>科</w:t>
      </w:r>
      <w:r>
        <w:rPr>
          <w:rFonts w:hint="eastAsia" w:ascii="黑体" w:hAnsi="黑体" w:eastAsia="黑体" w:cs="黑体"/>
          <w:b/>
          <w:color w:val="333333"/>
          <w:kern w:val="0"/>
          <w:sz w:val="36"/>
          <w:szCs w:val="36"/>
          <w:lang w:val="en-US" w:eastAsia="zh-CN"/>
        </w:rPr>
        <w:t>飞利浦彩超原厂一年维保</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rPr>
        <w:t>单一来源采购</w:t>
      </w:r>
      <w:r>
        <w:rPr>
          <w:rFonts w:hint="eastAsia" w:ascii="黑体" w:hAnsi="黑体" w:eastAsia="黑体" w:cs="黑体"/>
          <w:b/>
          <w:color w:val="333333"/>
          <w:kern w:val="0"/>
          <w:sz w:val="36"/>
          <w:szCs w:val="36"/>
          <w:lang w:val="en-US" w:eastAsia="zh-CN"/>
        </w:rPr>
        <w:t>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项目编号：HARY-YXZBK-0</w:t>
      </w:r>
      <w:r>
        <w:rPr>
          <w:rFonts w:hint="eastAsia" w:ascii="仿宋" w:hAnsi="仿宋" w:eastAsia="仿宋" w:cs="宋体"/>
          <w:color w:val="333333"/>
          <w:kern w:val="0"/>
          <w:sz w:val="28"/>
          <w:szCs w:val="28"/>
          <w:lang w:val="en-US" w:eastAsia="zh-CN"/>
        </w:rPr>
        <w:t>90</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项目名称：</w:t>
      </w:r>
      <w:bookmarkStart w:id="0" w:name="_GoBack"/>
      <w:bookmarkEnd w:id="0"/>
      <w:r>
        <w:rPr>
          <w:rFonts w:hint="eastAsia" w:ascii="仿宋" w:hAnsi="仿宋" w:eastAsia="仿宋" w:cs="Times New Roman"/>
          <w:sz w:val="28"/>
          <w:szCs w:val="28"/>
          <w:lang w:val="en-US" w:eastAsia="zh-CN"/>
        </w:rPr>
        <w:t>超声</w:t>
      </w:r>
      <w:r>
        <w:rPr>
          <w:rFonts w:hint="eastAsia" w:ascii="仿宋" w:hAnsi="仿宋" w:eastAsia="仿宋" w:cs="Times New Roman"/>
          <w:sz w:val="28"/>
          <w:szCs w:val="28"/>
        </w:rPr>
        <w:t>科</w:t>
      </w:r>
      <w:r>
        <w:rPr>
          <w:rFonts w:hint="eastAsia" w:ascii="仿宋" w:hAnsi="仿宋" w:eastAsia="仿宋" w:cs="Times New Roman"/>
          <w:sz w:val="28"/>
          <w:szCs w:val="28"/>
          <w:lang w:val="en-US" w:eastAsia="zh-CN"/>
        </w:rPr>
        <w:t>飞利浦彩超原厂一年维保</w:t>
      </w:r>
    </w:p>
    <w:p>
      <w:pPr>
        <w:widowControl/>
        <w:shd w:val="clear" w:color="auto" w:fill="FFFFFF"/>
        <w:spacing w:line="480" w:lineRule="exact"/>
        <w:ind w:left="1679" w:leftChars="133" w:hanging="1400" w:hangingChars="500"/>
        <w:jc w:val="left"/>
        <w:rPr>
          <w:rFonts w:hint="default" w:ascii="仿宋" w:hAnsi="仿宋" w:eastAsia="仿宋" w:cs="宋体"/>
          <w:color w:val="333333"/>
          <w:kern w:val="0"/>
          <w:sz w:val="28"/>
          <w:szCs w:val="28"/>
          <w:lang w:val="en-US" w:eastAsia="zh-CN"/>
        </w:rPr>
      </w:pPr>
      <w:r>
        <w:rPr>
          <w:rFonts w:hint="eastAsia" w:ascii="仿宋" w:hAnsi="仿宋" w:eastAsia="仿宋" w:cs="宋体"/>
          <w:kern w:val="0"/>
          <w:sz w:val="28"/>
          <w:szCs w:val="28"/>
        </w:rPr>
        <w:t>项目内容：</w:t>
      </w:r>
      <w:r>
        <w:rPr>
          <w:rFonts w:hint="eastAsia" w:ascii="仿宋" w:hAnsi="仿宋" w:eastAsia="仿宋" w:cs="宋体"/>
          <w:kern w:val="0"/>
          <w:sz w:val="28"/>
          <w:szCs w:val="28"/>
          <w:lang w:val="en-US" w:eastAsia="zh-CN"/>
        </w:rPr>
        <w:t>超声科飞利浦彩超四</w:t>
      </w:r>
      <w:r>
        <w:rPr>
          <w:rFonts w:hint="eastAsia" w:ascii="仿宋" w:hAnsi="仿宋" w:eastAsia="仿宋" w:cs="宋体"/>
          <w:color w:val="333333"/>
          <w:kern w:val="0"/>
          <w:sz w:val="28"/>
          <w:szCs w:val="28"/>
          <w:lang w:val="en-US" w:eastAsia="zh-CN"/>
        </w:rPr>
        <w:t>台一年维保，型号为：两台HD15、一台A30、一台A50</w:t>
      </w:r>
    </w:p>
    <w:p>
      <w:pPr>
        <w:widowControl/>
        <w:shd w:val="clear" w:color="auto" w:fill="FFFFFF"/>
        <w:spacing w:line="480" w:lineRule="exact"/>
        <w:ind w:firstLine="280" w:firstLineChars="100"/>
        <w:jc w:val="left"/>
        <w:rPr>
          <w:rFonts w:hint="default" w:ascii="仿宋" w:hAnsi="仿宋" w:eastAsia="仿宋" w:cs="宋体"/>
          <w:color w:val="FF0000"/>
          <w:kern w:val="0"/>
          <w:sz w:val="28"/>
          <w:szCs w:val="28"/>
          <w:lang w:val="en-US" w:eastAsia="zh-CN"/>
        </w:rPr>
      </w:pPr>
      <w:r>
        <w:rPr>
          <w:rFonts w:hint="eastAsia" w:ascii="仿宋" w:hAnsi="仿宋" w:eastAsia="仿宋" w:cs="宋体"/>
          <w:kern w:val="0"/>
          <w:sz w:val="28"/>
          <w:szCs w:val="28"/>
        </w:rPr>
        <w:t>项目要求：</w:t>
      </w:r>
      <w:r>
        <w:rPr>
          <w:rFonts w:hint="eastAsia" w:ascii="仿宋" w:hAnsi="仿宋" w:eastAsia="仿宋" w:cs="宋体"/>
          <w:color w:val="000000" w:themeColor="text1"/>
          <w:kern w:val="0"/>
          <w:sz w:val="28"/>
          <w:szCs w:val="28"/>
          <w14:textFill>
            <w14:solidFill>
              <w14:schemeClr w14:val="tx1"/>
            </w14:solidFill>
          </w14:textFill>
        </w:rPr>
        <w:t>白金保，24小时响应时间</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每年更换两把全新探头。所有更换的备件提供原厂认证以及海关进口货物报关单。</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3.1.5参加政府采购活动前三年内，在经营活动中没有重大违法记录的书面声明（提供参加本次开标前三年内在经营活动中没有重大违法记录的书面声</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项目预算：项目预算为2</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0000元（单位：人民币）</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numPr>
          <w:ilvl w:val="0"/>
          <w:numId w:val="1"/>
        </w:numPr>
        <w:shd w:val="clear" w:color="auto" w:fill="FFFFFF"/>
        <w:spacing w:line="480" w:lineRule="exact"/>
        <w:ind w:left="0" w:leftChars="0"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成交人不得用以任何方式转包或分包本项目；</w:t>
      </w:r>
    </w:p>
    <w:p>
      <w:pPr>
        <w:widowControl/>
        <w:shd w:val="clear" w:color="auto" w:fill="FFFFFF"/>
        <w:spacing w:line="500" w:lineRule="exact"/>
        <w:ind w:firstLine="281" w:firstLineChars="100"/>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合同签订</w:t>
      </w:r>
    </w:p>
    <w:p>
      <w:pPr>
        <w:widowControl/>
        <w:numPr>
          <w:ilvl w:val="0"/>
          <w:numId w:val="0"/>
        </w:numPr>
        <w:shd w:val="clear" w:color="auto" w:fill="FFFFFF"/>
        <w:spacing w:line="480" w:lineRule="exact"/>
        <w:ind w:left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签定合同日期：自成交公</w:t>
      </w:r>
      <w:r>
        <w:rPr>
          <w:rFonts w:hint="eastAsia" w:ascii="仿宋" w:hAnsi="仿宋" w:eastAsia="仿宋" w:cs="宋体"/>
          <w:color w:val="333333"/>
          <w:kern w:val="0"/>
          <w:sz w:val="28"/>
          <w:szCs w:val="28"/>
          <w:lang w:val="en-US" w:eastAsia="zh-CN"/>
        </w:rPr>
        <w:t>示</w:t>
      </w:r>
      <w:r>
        <w:rPr>
          <w:rFonts w:hint="eastAsia" w:ascii="仿宋" w:hAnsi="仿宋" w:eastAsia="仿宋" w:cs="宋体"/>
          <w:color w:val="333333"/>
          <w:kern w:val="0"/>
          <w:sz w:val="28"/>
          <w:szCs w:val="28"/>
        </w:rPr>
        <w:t>结束后</w:t>
      </w:r>
      <w:r>
        <w:rPr>
          <w:rFonts w:hint="eastAsia" w:ascii="仿宋" w:hAnsi="仿宋" w:eastAsia="仿宋" w:cs="宋体"/>
          <w:color w:val="333333"/>
          <w:kern w:val="0"/>
          <w:sz w:val="28"/>
          <w:szCs w:val="28"/>
          <w:u w:val="single"/>
          <w:lang w:val="en-US" w:eastAsia="zh-CN"/>
        </w:rPr>
        <w:t>7</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日内按时签约</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五</w:t>
      </w:r>
      <w:r>
        <w:rPr>
          <w:rFonts w:hint="eastAsia" w:ascii="仿宋" w:hAnsi="仿宋" w:eastAsia="仿宋" w:cs="宋体"/>
          <w:b/>
          <w:bCs/>
          <w:color w:val="333333"/>
          <w:kern w:val="0"/>
          <w:sz w:val="28"/>
          <w:szCs w:val="28"/>
        </w:rPr>
        <w:t>、付款方式</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合同签订后30个工作日内付款</w:t>
      </w: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2B2A"/>
    <w:rsid w:val="00290E35"/>
    <w:rsid w:val="00672B2A"/>
    <w:rsid w:val="00933F82"/>
    <w:rsid w:val="02370C46"/>
    <w:rsid w:val="03B64FE7"/>
    <w:rsid w:val="04065AB8"/>
    <w:rsid w:val="055B7809"/>
    <w:rsid w:val="07A1652D"/>
    <w:rsid w:val="09227C4C"/>
    <w:rsid w:val="0CA50980"/>
    <w:rsid w:val="0F420753"/>
    <w:rsid w:val="0F7F0439"/>
    <w:rsid w:val="16792E63"/>
    <w:rsid w:val="172E67C9"/>
    <w:rsid w:val="1BD2213B"/>
    <w:rsid w:val="1BFE34D3"/>
    <w:rsid w:val="1CF57E24"/>
    <w:rsid w:val="1D8204B6"/>
    <w:rsid w:val="276D6DCD"/>
    <w:rsid w:val="2A2A097C"/>
    <w:rsid w:val="2E087145"/>
    <w:rsid w:val="2EB07802"/>
    <w:rsid w:val="2F31278D"/>
    <w:rsid w:val="38AF2912"/>
    <w:rsid w:val="3CB84BD2"/>
    <w:rsid w:val="3DA5569E"/>
    <w:rsid w:val="421A4CBC"/>
    <w:rsid w:val="440E040E"/>
    <w:rsid w:val="44801049"/>
    <w:rsid w:val="45ED4171"/>
    <w:rsid w:val="49C4715E"/>
    <w:rsid w:val="4AEC73C7"/>
    <w:rsid w:val="4DBB4D77"/>
    <w:rsid w:val="4EDC23FE"/>
    <w:rsid w:val="4FCE52B8"/>
    <w:rsid w:val="51E72EA1"/>
    <w:rsid w:val="570A6964"/>
    <w:rsid w:val="58FB657E"/>
    <w:rsid w:val="5C913404"/>
    <w:rsid w:val="5E39324F"/>
    <w:rsid w:val="5F192361"/>
    <w:rsid w:val="61BB62CF"/>
    <w:rsid w:val="621E30C8"/>
    <w:rsid w:val="6360703F"/>
    <w:rsid w:val="65C96F62"/>
    <w:rsid w:val="65E01B51"/>
    <w:rsid w:val="675D57CC"/>
    <w:rsid w:val="67BC1058"/>
    <w:rsid w:val="68677758"/>
    <w:rsid w:val="6A5B0572"/>
    <w:rsid w:val="6AF76678"/>
    <w:rsid w:val="6B7768A3"/>
    <w:rsid w:val="708A46C3"/>
    <w:rsid w:val="70913A8D"/>
    <w:rsid w:val="71EF3F72"/>
    <w:rsid w:val="738315B2"/>
    <w:rsid w:val="79972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750</Words>
  <Characters>818</Characters>
  <Lines>6</Lines>
  <Paragraphs>1</Paragraphs>
  <TotalTime>10</TotalTime>
  <ScaleCrop>false</ScaleCrop>
  <LinksUpToDate>false</LinksUpToDate>
  <CharactersWithSpaces>827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2021-06-18T02:45:00Z</cp:lastPrinted>
  <dcterms:modified xsi:type="dcterms:W3CDTF">2021-12-01T05:54:08Z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7DEB8983165C4A84838F6512C95EEEBD</vt:lpwstr>
  </property>
</Properties>
</file>