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呼吸机两台采购</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1.项目编号：HARY-YXZBK-</w:t>
      </w:r>
      <w:r>
        <w:rPr>
          <w:rFonts w:hint="eastAsia" w:ascii="仿宋" w:hAnsi="仿宋" w:eastAsia="仿宋" w:cs="宋体"/>
          <w:color w:val="333333"/>
          <w:kern w:val="0"/>
          <w:sz w:val="28"/>
          <w:szCs w:val="28"/>
          <w:lang w:val="en-US" w:eastAsia="zh-CN"/>
        </w:rPr>
        <w:t>100</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3.项目内容：</w:t>
      </w:r>
      <w:r>
        <w:rPr>
          <w:rFonts w:hint="eastAsia" w:ascii="仿宋" w:hAnsi="仿宋" w:eastAsia="仿宋" w:cs="宋体"/>
          <w:color w:val="333333"/>
          <w:kern w:val="0"/>
          <w:sz w:val="28"/>
          <w:szCs w:val="28"/>
          <w:lang w:val="en-US" w:eastAsia="zh-CN"/>
        </w:rPr>
        <w:t>呼吸机两台采购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w:t>
      </w:r>
      <w:r>
        <w:rPr>
          <w:rFonts w:hint="eastAsia" w:ascii="仿宋" w:hAnsi="仿宋" w:eastAsia="仿宋" w:cs="宋体"/>
          <w:color w:val="333333"/>
          <w:kern w:val="0"/>
          <w:sz w:val="28"/>
          <w:szCs w:val="28"/>
          <w:lang w:val="en-US" w:eastAsia="zh-CN"/>
        </w:rPr>
        <w:t>近三个月</w:t>
      </w:r>
      <w:r>
        <w:rPr>
          <w:rFonts w:hint="eastAsia" w:ascii="仿宋" w:hAnsi="仿宋" w:eastAsia="仿宋" w:cs="宋体"/>
          <w:color w:val="333333"/>
          <w:kern w:val="0"/>
          <w:sz w:val="28"/>
          <w:szCs w:val="28"/>
        </w:rPr>
        <w:t>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序号</w:t>
            </w:r>
          </w:p>
        </w:tc>
        <w:tc>
          <w:tcPr>
            <w:tcW w:w="2745" w:type="dxa"/>
            <w:vAlign w:val="center"/>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产品名称</w:t>
            </w:r>
          </w:p>
        </w:tc>
        <w:tc>
          <w:tcPr>
            <w:tcW w:w="1320" w:type="dxa"/>
            <w:vAlign w:val="center"/>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数量</w:t>
            </w:r>
          </w:p>
        </w:tc>
        <w:tc>
          <w:tcPr>
            <w:tcW w:w="2115" w:type="dxa"/>
            <w:vAlign w:val="center"/>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1</w:t>
            </w:r>
          </w:p>
        </w:tc>
        <w:tc>
          <w:tcPr>
            <w:tcW w:w="2745" w:type="dxa"/>
            <w:vAlign w:val="center"/>
          </w:tcPr>
          <w:p>
            <w:pPr>
              <w:spacing w:line="480" w:lineRule="exact"/>
              <w:jc w:val="center"/>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呼吸机</w:t>
            </w:r>
          </w:p>
        </w:tc>
        <w:tc>
          <w:tcPr>
            <w:tcW w:w="1320" w:type="dxa"/>
            <w:vAlign w:val="center"/>
          </w:tcPr>
          <w:p>
            <w:pPr>
              <w:spacing w:line="480" w:lineRule="exact"/>
              <w:jc w:val="center"/>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2台</w:t>
            </w:r>
          </w:p>
        </w:tc>
        <w:tc>
          <w:tcPr>
            <w:tcW w:w="2115" w:type="dxa"/>
            <w:vAlign w:val="center"/>
          </w:tcPr>
          <w:p>
            <w:pPr>
              <w:spacing w:line="480" w:lineRule="exact"/>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w:t>
            </w:r>
            <w:r>
              <w:rPr>
                <w:rFonts w:hint="eastAsia" w:ascii="仿宋" w:hAnsi="仿宋" w:eastAsia="仿宋" w:cs="宋体"/>
                <w:color w:val="333333"/>
                <w:kern w:val="0"/>
                <w:sz w:val="28"/>
                <w:szCs w:val="28"/>
                <w:lang w:val="en-US" w:eastAsia="zh-CN"/>
              </w:rPr>
              <w:t>9</w:t>
            </w:r>
            <w:r>
              <w:rPr>
                <w:rFonts w:hint="eastAsia" w:ascii="仿宋" w:hAnsi="仿宋" w:eastAsia="仿宋" w:cs="宋体"/>
                <w:color w:val="333333"/>
                <w:kern w:val="0"/>
                <w:sz w:val="28"/>
                <w:szCs w:val="28"/>
              </w:rPr>
              <w:t>0000</w:t>
            </w:r>
          </w:p>
        </w:tc>
      </w:tr>
    </w:tbl>
    <w:p>
      <w:pPr>
        <w:spacing w:line="480" w:lineRule="exact"/>
        <w:rPr>
          <w:rFonts w:hint="eastAsia" w:ascii="仿宋" w:hAnsi="仿宋" w:eastAsia="仿宋" w:cs="宋体"/>
          <w:color w:val="333333"/>
          <w:kern w:val="0"/>
          <w:sz w:val="28"/>
          <w:szCs w:val="28"/>
        </w:rPr>
      </w:pPr>
    </w:p>
    <w:p>
      <w:pPr>
        <w:spacing w:line="480" w:lineRule="exac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spacing w:line="500" w:lineRule="exact"/>
        <w:ind w:firstLine="275" w:firstLineChars="98"/>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一、</w:t>
      </w:r>
      <w:r>
        <w:rPr>
          <w:rFonts w:hint="eastAsia" w:ascii="仿宋" w:hAnsi="仿宋" w:eastAsia="仿宋" w:cs="宋体"/>
          <w:b/>
          <w:bCs/>
          <w:color w:val="333333"/>
          <w:kern w:val="0"/>
          <w:sz w:val="28"/>
          <w:szCs w:val="28"/>
        </w:rPr>
        <w:t>基本要求</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适用于成人、小儿和婴幼儿进行通气辅助及呼吸支持的呼吸机。</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电动电控呼吸机，涡轮驱动产生空气气源，方便进行转运。</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不小于8英寸彩色TFT触摸控制屏。</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中文操作界面、中文报警、操作提示信息、参数调节防错确认。</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不小于120分钟内置后备可充电电池。</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★吸气安全阀组件可拆卸，并能高温高压蒸汽消毒（134℃），以防止交叉感染。</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★呼气阀组件一体化设计可拆卸，内置金属膜片压差流量传感器，精度高，寿命长，并能高温高压蒸汽消毒（134℃），以防止交叉感染。</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病人数据、屏幕截图、机器设置等数据可通过USB接口导出。</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具备智能吸痰功能，吸痰前后能自动增氧，自动识别吸痰并具备计时功能。</w:t>
      </w:r>
    </w:p>
    <w:p>
      <w:pPr>
        <w:spacing w:line="500" w:lineRule="exact"/>
        <w:ind w:firstLine="275" w:firstLineChars="98"/>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二、、</w:t>
      </w:r>
      <w:r>
        <w:rPr>
          <w:rFonts w:hint="eastAsia" w:ascii="仿宋" w:hAnsi="仿宋" w:eastAsia="仿宋" w:cs="宋体"/>
          <w:b/>
          <w:bCs/>
          <w:color w:val="333333"/>
          <w:kern w:val="0"/>
          <w:sz w:val="28"/>
          <w:szCs w:val="28"/>
        </w:rPr>
        <w:t>呼吸模式及功能</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常规模式：容量控制通气下的辅助控制通气A/C和同步间歇指令通气SIMV（容量模式流速波形可调方波、50%或100%递减波）、压力控制通气下的辅助控制通气A/C和同步间歇指令通气SIMV、持续气道正压通气和压力支持CPAP/PSV、窒息通气模式及SIGH叹息模式。</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高级模式：双水平气道正压通气（例如BIPAP或Bi-vent或Bilevel），压力调节容量控制通气（例如AUTOFLOW或PRVC或VC+）及其压力调节容量控制同步间歇指令通气SIMV（例如SIMV-PRVC）</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无创通气模式，包含P-A/C、P-SIMV、CPAP/PSV、DuoLevel和 PSV-S/T等模式。</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★高流速氧疗功能，氧疗流速不低于60L/min，并具有氧疗计时功能。</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★具有智能同步技术提高病人自主呼吸时的舒适度和人机同步性，具备吸气触发、压力上升时间、呼气触发自动调节功能，无需医护人员频繁手动调节上述参数。</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其他功能：具备手动呼吸、吸气保持、呼气保持、同步雾化、纯氧灌注、智能吸痰、内源性PEEP、口腔闭合压P0.1和最大吸气负压NIF的测定。</w:t>
      </w:r>
    </w:p>
    <w:p>
      <w:pPr>
        <w:spacing w:line="500" w:lineRule="exact"/>
        <w:ind w:firstLine="275" w:firstLineChars="98"/>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三、</w:t>
      </w:r>
      <w:r>
        <w:rPr>
          <w:rFonts w:hint="eastAsia" w:ascii="仿宋" w:hAnsi="仿宋" w:eastAsia="仿宋" w:cs="宋体"/>
          <w:b/>
          <w:bCs/>
          <w:color w:val="333333"/>
          <w:kern w:val="0"/>
          <w:sz w:val="28"/>
          <w:szCs w:val="28"/>
        </w:rPr>
        <w:t>设置参数要求</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潮气量：50ml-2000ml</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呼吸频率：1-100次/min</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SIMV频率：1-60次/min</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 xml:space="preserve">吸/呼比：1:10-4:1 </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最大峰值流速：≥210L/min</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吸气压力： 5-80 cmH2O</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压力支持：0-80cmH2O</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呼气末正压PEEP：0-50 cmH2O</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压力触发灵敏度： -20 - 0.5cmH2O</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流量触发灵敏度： 0.5-20L/ min</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呼气触发灵敏度：Auto, 1-85%</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氧浓度：21-100%</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压力上升时间：0-2s</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吸气时间：0.1-10s  (0.2-30s @ DuoLevel)</w:t>
      </w:r>
    </w:p>
    <w:p>
      <w:pPr>
        <w:spacing w:line="500" w:lineRule="exact"/>
        <w:ind w:firstLine="275" w:firstLineChars="98"/>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四、</w:t>
      </w:r>
      <w:r>
        <w:rPr>
          <w:rFonts w:hint="eastAsia" w:ascii="仿宋" w:hAnsi="仿宋" w:eastAsia="仿宋" w:cs="宋体"/>
          <w:b/>
          <w:bCs/>
          <w:color w:val="333333"/>
          <w:kern w:val="0"/>
          <w:sz w:val="28"/>
          <w:szCs w:val="28"/>
        </w:rPr>
        <w:t>监测参数要求</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气道压力参数：呼气末正压PEEP、气道峰压、平台压、平均压。</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分钟通气量参数：总的分钟呼出通气量、自主呼吸分钟呼出通气量、泄漏的分钟通气量、气体泄漏百分比。</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潮气量参数：吸入潮气量、呼出潮气量。</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呼吸频率参数：总呼吸频率、自主呼吸频率、机控呼吸频率。</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氧浓度参数：吸入氧浓度。</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肺力学参数：吸气阻力、呼气阻力、静态顺应性、动态顺应性、呼气时间常数。</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 xml:space="preserve">其他参数：具备浅快呼吸指数、呼吸功监测。 </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★屏幕显示：多至4道波形可同屏显示，波形的颜色可调，支持波形、动态肺视图、监测值同屏显示。</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具备压力/容量、容量/流速、流速/压力环3种呼吸环监测，最多可同屏显示2种环图。</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呼吸波形及呼吸环可冻结，呼吸环可存储、对比。支持波形、环图、监测值同屏显示。</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趋势记录：可提供72小时的全部监测参数的趋势图、表分析。</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日志记录：可提供最多1000条历史事件信息的记录。</w:t>
      </w:r>
    </w:p>
    <w:p>
      <w:pPr>
        <w:spacing w:line="500" w:lineRule="exact"/>
        <w:ind w:firstLine="275" w:firstLineChars="98"/>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五、</w:t>
      </w:r>
      <w:r>
        <w:rPr>
          <w:rFonts w:hint="eastAsia" w:ascii="仿宋" w:hAnsi="仿宋" w:eastAsia="仿宋" w:cs="宋体"/>
          <w:b/>
          <w:bCs/>
          <w:color w:val="333333"/>
          <w:kern w:val="0"/>
          <w:sz w:val="28"/>
          <w:szCs w:val="28"/>
        </w:rPr>
        <w:t>报警要求</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智能化分级报警、声光报警</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气道压力：过高报警</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呼出每分钟通气量：过高/过低报警</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自主呼吸频率：过高报警</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呼出潮气量：过高/过低报警</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呼气末正压：过高/过低报警</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吸入氧浓度：过高/过低报警</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 xml:space="preserve">EtCO2：过高/过低报警 </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窒息报警，时间可设置（5-60s）</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智能识别呼吸管路脱落、泄露、阻塞，关键器件故障</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电源、气源中断报警</w:t>
      </w:r>
    </w:p>
    <w:p>
      <w:pPr>
        <w:spacing w:line="500" w:lineRule="exact"/>
        <w:ind w:firstLine="274" w:firstLineChars="98"/>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电池低压报警</w:t>
      </w:r>
    </w:p>
    <w:p>
      <w:pPr>
        <w:snapToGrid w:val="0"/>
        <w:spacing w:line="300" w:lineRule="auto"/>
        <w:contextualSpacing/>
        <w:rPr>
          <w:rFonts w:hint="eastAsia" w:ascii="仿宋" w:hAnsi="仿宋" w:eastAsia="仿宋" w:cs="宋体"/>
          <w:b/>
          <w:bCs/>
          <w:color w:val="333333"/>
          <w:kern w:val="0"/>
          <w:sz w:val="28"/>
          <w:szCs w:val="28"/>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3.4.1、</w:t>
      </w:r>
      <w:r>
        <w:rPr>
          <w:rFonts w:hint="eastAsia" w:ascii="仿宋" w:hAnsi="仿宋" w:eastAsia="仿宋" w:cs="宋体"/>
          <w:color w:val="333333"/>
          <w:kern w:val="0"/>
          <w:sz w:val="28"/>
          <w:szCs w:val="28"/>
        </w:rPr>
        <w:t>“★” 号项必须满足，任何一项不符，则废标。</w:t>
      </w:r>
      <w:r>
        <w:rPr>
          <w:rFonts w:hint="eastAsia" w:ascii="仿宋" w:hAnsi="仿宋" w:eastAsia="仿宋" w:cs="宋体"/>
          <w:color w:val="333333"/>
          <w:kern w:val="0"/>
          <w:sz w:val="28"/>
          <w:szCs w:val="28"/>
          <w:lang w:val="en-US" w:eastAsia="zh-CN"/>
        </w:rPr>
        <w:t>其他</w:t>
      </w:r>
      <w:bookmarkStart w:id="0" w:name="_GoBack"/>
      <w:bookmarkEnd w:id="0"/>
      <w:r>
        <w:rPr>
          <w:rFonts w:hint="eastAsia" w:ascii="仿宋" w:hAnsi="仿宋" w:eastAsia="仿宋" w:cs="宋体"/>
          <w:color w:val="333333"/>
          <w:kern w:val="0"/>
          <w:sz w:val="28"/>
          <w:szCs w:val="28"/>
          <w:lang w:val="en-US" w:eastAsia="zh-CN"/>
        </w:rPr>
        <w:t>一般</w:t>
      </w:r>
      <w:r>
        <w:rPr>
          <w:rFonts w:hint="eastAsia" w:ascii="仿宋" w:hAnsi="仿宋" w:eastAsia="仿宋" w:cs="宋体"/>
          <w:color w:val="333333"/>
          <w:kern w:val="0"/>
          <w:sz w:val="28"/>
          <w:szCs w:val="28"/>
          <w:lang w:val="en-US" w:eastAsia="zh-CN"/>
        </w:rPr>
        <w:t>技术</w:t>
      </w:r>
      <w:r>
        <w:rPr>
          <w:rFonts w:hint="eastAsia" w:ascii="仿宋" w:hAnsi="仿宋" w:eastAsia="仿宋" w:cs="宋体"/>
          <w:color w:val="333333"/>
          <w:kern w:val="0"/>
          <w:sz w:val="28"/>
          <w:szCs w:val="28"/>
        </w:rPr>
        <w:t>偏离达到3项废标</w:t>
      </w:r>
      <w:r>
        <w:rPr>
          <w:rFonts w:hint="eastAsia" w:ascii="仿宋" w:hAnsi="仿宋" w:eastAsia="仿宋" w:cs="宋体"/>
          <w:color w:val="333333"/>
          <w:kern w:val="0"/>
          <w:sz w:val="28"/>
          <w:szCs w:val="28"/>
          <w:lang w:eastAsia="zh-CN"/>
        </w:rPr>
        <w:t>。</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lang w:val="en-US" w:eastAsia="zh-CN"/>
        </w:rPr>
        <w:t xml:space="preserve"> 3</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4.2交货期（服务时间）：自合同签定之日起</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i w:val="0"/>
          <w:iCs w:val="0"/>
          <w:color w:val="333333"/>
          <w:kern w:val="0"/>
          <w:sz w:val="28"/>
          <w:szCs w:val="28"/>
          <w:u w:val="single"/>
          <w:lang w:val="en-US" w:eastAsia="zh-CN"/>
        </w:rPr>
        <w:t xml:space="preserve"> 7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0000FF"/>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lang w:val="en-US" w:eastAsia="zh-CN"/>
        </w:rPr>
        <w:t xml:space="preserve"> 3 </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w:t>
      </w:r>
      <w:r>
        <w:rPr>
          <w:rFonts w:hint="eastAsia" w:ascii="仿宋" w:hAnsi="仿宋" w:eastAsia="仿宋" w:cs="宋体"/>
          <w:color w:val="333333"/>
          <w:kern w:val="0"/>
          <w:sz w:val="28"/>
          <w:szCs w:val="28"/>
          <w:lang w:val="en-US" w:eastAsia="zh-CN"/>
        </w:rPr>
        <w:t>一年</w:t>
      </w:r>
      <w:r>
        <w:rPr>
          <w:rFonts w:hint="eastAsia" w:ascii="仿宋" w:hAnsi="仿宋" w:eastAsia="仿宋" w:cs="宋体"/>
          <w:color w:val="333333"/>
          <w:kern w:val="0"/>
          <w:sz w:val="28"/>
          <w:szCs w:val="28"/>
        </w:rPr>
        <w:t>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1101B6"/>
    <w:rsid w:val="00300433"/>
    <w:rsid w:val="003251A6"/>
    <w:rsid w:val="003D6FA7"/>
    <w:rsid w:val="00402E3B"/>
    <w:rsid w:val="004C0666"/>
    <w:rsid w:val="00636E74"/>
    <w:rsid w:val="0064592A"/>
    <w:rsid w:val="007D7FE3"/>
    <w:rsid w:val="00861C48"/>
    <w:rsid w:val="008F116D"/>
    <w:rsid w:val="00927744"/>
    <w:rsid w:val="00940237"/>
    <w:rsid w:val="009A0A64"/>
    <w:rsid w:val="009F5608"/>
    <w:rsid w:val="00AA45C4"/>
    <w:rsid w:val="00CB7123"/>
    <w:rsid w:val="00CE4722"/>
    <w:rsid w:val="00D17DB2"/>
    <w:rsid w:val="00D86FF3"/>
    <w:rsid w:val="00E00B91"/>
    <w:rsid w:val="00F61444"/>
    <w:rsid w:val="00F62D27"/>
    <w:rsid w:val="00F667C3"/>
    <w:rsid w:val="00FD4781"/>
    <w:rsid w:val="00FF37A4"/>
    <w:rsid w:val="02AB0941"/>
    <w:rsid w:val="04AB674B"/>
    <w:rsid w:val="05095CB8"/>
    <w:rsid w:val="051C799F"/>
    <w:rsid w:val="054D707F"/>
    <w:rsid w:val="055B7809"/>
    <w:rsid w:val="05737E05"/>
    <w:rsid w:val="07A1652D"/>
    <w:rsid w:val="08512B88"/>
    <w:rsid w:val="0884197F"/>
    <w:rsid w:val="08CB7EDE"/>
    <w:rsid w:val="09227C4C"/>
    <w:rsid w:val="0BB44275"/>
    <w:rsid w:val="0F420753"/>
    <w:rsid w:val="0F615697"/>
    <w:rsid w:val="10CD14EF"/>
    <w:rsid w:val="12265D3A"/>
    <w:rsid w:val="15383F11"/>
    <w:rsid w:val="188527A2"/>
    <w:rsid w:val="18C82169"/>
    <w:rsid w:val="18CE6F8F"/>
    <w:rsid w:val="1BB75018"/>
    <w:rsid w:val="1BBA1627"/>
    <w:rsid w:val="1BD2213B"/>
    <w:rsid w:val="1C2B429F"/>
    <w:rsid w:val="1C4209FC"/>
    <w:rsid w:val="1CF57E24"/>
    <w:rsid w:val="1D214B62"/>
    <w:rsid w:val="1D710427"/>
    <w:rsid w:val="1D734BD5"/>
    <w:rsid w:val="1D8204B6"/>
    <w:rsid w:val="1F2160AC"/>
    <w:rsid w:val="2045770A"/>
    <w:rsid w:val="208D1003"/>
    <w:rsid w:val="231C0FD0"/>
    <w:rsid w:val="241B0533"/>
    <w:rsid w:val="25CA410E"/>
    <w:rsid w:val="276D6DCD"/>
    <w:rsid w:val="27805FBC"/>
    <w:rsid w:val="27CB10BD"/>
    <w:rsid w:val="28B0114F"/>
    <w:rsid w:val="2A275371"/>
    <w:rsid w:val="2A2A097C"/>
    <w:rsid w:val="2A77252D"/>
    <w:rsid w:val="2BB50FE4"/>
    <w:rsid w:val="2E087145"/>
    <w:rsid w:val="2F2D088A"/>
    <w:rsid w:val="2F627E2A"/>
    <w:rsid w:val="2F866205"/>
    <w:rsid w:val="2FC2556D"/>
    <w:rsid w:val="30313057"/>
    <w:rsid w:val="304444C8"/>
    <w:rsid w:val="31944576"/>
    <w:rsid w:val="31D20CBD"/>
    <w:rsid w:val="32F114C4"/>
    <w:rsid w:val="33DB7416"/>
    <w:rsid w:val="340E16D9"/>
    <w:rsid w:val="35DF57D2"/>
    <w:rsid w:val="381B658D"/>
    <w:rsid w:val="38AF2912"/>
    <w:rsid w:val="39B546B6"/>
    <w:rsid w:val="3B8962C2"/>
    <w:rsid w:val="3DA5569E"/>
    <w:rsid w:val="3E9E45D5"/>
    <w:rsid w:val="3F0B0F33"/>
    <w:rsid w:val="3FF948E9"/>
    <w:rsid w:val="40B41052"/>
    <w:rsid w:val="44E6731E"/>
    <w:rsid w:val="45ED4171"/>
    <w:rsid w:val="46BF51C9"/>
    <w:rsid w:val="49C4715E"/>
    <w:rsid w:val="4A36016B"/>
    <w:rsid w:val="4A510CD2"/>
    <w:rsid w:val="4AEC73C7"/>
    <w:rsid w:val="4AF4653C"/>
    <w:rsid w:val="4B443FA2"/>
    <w:rsid w:val="4C0C4385"/>
    <w:rsid w:val="4E4D3EF8"/>
    <w:rsid w:val="4F2035BE"/>
    <w:rsid w:val="4F9968F0"/>
    <w:rsid w:val="4FCE52B8"/>
    <w:rsid w:val="4FCF109F"/>
    <w:rsid w:val="51E72EA1"/>
    <w:rsid w:val="53DA1028"/>
    <w:rsid w:val="54044D33"/>
    <w:rsid w:val="55D96DFE"/>
    <w:rsid w:val="5662170E"/>
    <w:rsid w:val="57F835F2"/>
    <w:rsid w:val="5915058F"/>
    <w:rsid w:val="5BC46118"/>
    <w:rsid w:val="5C913404"/>
    <w:rsid w:val="5D2326A2"/>
    <w:rsid w:val="5D7C62B1"/>
    <w:rsid w:val="5DFE6F3B"/>
    <w:rsid w:val="5E39324F"/>
    <w:rsid w:val="5E847993"/>
    <w:rsid w:val="63C03FB5"/>
    <w:rsid w:val="63FD1731"/>
    <w:rsid w:val="653069C1"/>
    <w:rsid w:val="655A2316"/>
    <w:rsid w:val="66811B16"/>
    <w:rsid w:val="66C13547"/>
    <w:rsid w:val="6728607A"/>
    <w:rsid w:val="675D57CC"/>
    <w:rsid w:val="67FE5C57"/>
    <w:rsid w:val="68126C46"/>
    <w:rsid w:val="68A556CB"/>
    <w:rsid w:val="6A5B0572"/>
    <w:rsid w:val="6AF131DF"/>
    <w:rsid w:val="6B7768A3"/>
    <w:rsid w:val="6C6B7AF6"/>
    <w:rsid w:val="6CCF54EA"/>
    <w:rsid w:val="6E0F7AC0"/>
    <w:rsid w:val="6F0635ED"/>
    <w:rsid w:val="708A46C3"/>
    <w:rsid w:val="711D4D6C"/>
    <w:rsid w:val="71660EEE"/>
    <w:rsid w:val="72902453"/>
    <w:rsid w:val="738315B2"/>
    <w:rsid w:val="74FE608D"/>
    <w:rsid w:val="752462DB"/>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7</Pages>
  <Words>2645</Words>
  <Characters>2990</Characters>
  <Lines>14</Lines>
  <Paragraphs>4</Paragraphs>
  <TotalTime>1</TotalTime>
  <ScaleCrop>false</ScaleCrop>
  <LinksUpToDate>false</LinksUpToDate>
  <CharactersWithSpaces>3035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2022-04-11T08:04:26Z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3AF74B6526F644168521177B499BEC4D</vt:lpwstr>
  </property>
</Properties>
</file>