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firstLine="315" w:firstLineChars="98"/>
        <w:jc w:val="center"/>
        <w:textAlignment w:val="baseline"/>
        <w:rPr>
          <w:rStyle w:val="8"/>
          <w:rFonts w:ascii="黑体" w:hAnsi="黑体" w:eastAsia="黑体"/>
          <w:b/>
          <w:i w:val="0"/>
          <w:caps w:val="0"/>
          <w:spacing w:val="0"/>
          <w:w w:val="100"/>
          <w:kern w:val="0"/>
          <w:sz w:val="32"/>
          <w:szCs w:val="32"/>
          <w:lang w:val="en-US" w:eastAsia="zh-CN" w:bidi="ar-SA"/>
        </w:rPr>
      </w:pPr>
      <w:r>
        <w:rPr>
          <w:rStyle w:val="8"/>
          <w:rFonts w:ascii="黑体" w:hAnsi="黑体" w:eastAsia="黑体"/>
          <w:b/>
          <w:i w:val="0"/>
          <w:caps w:val="0"/>
          <w:spacing w:val="0"/>
          <w:w w:val="100"/>
          <w:kern w:val="0"/>
          <w:sz w:val="32"/>
          <w:szCs w:val="32"/>
          <w:lang w:val="en-US" w:eastAsia="zh-CN" w:bidi="ar-SA"/>
        </w:rPr>
        <w:t>海安市人民医院</w:t>
      </w:r>
    </w:p>
    <w:p>
      <w:pPr>
        <w:snapToGrid/>
        <w:spacing w:before="0" w:beforeAutospacing="0" w:after="0" w:afterAutospacing="0" w:line="480" w:lineRule="auto"/>
        <w:jc w:val="both"/>
        <w:textAlignment w:val="baseline"/>
        <w:rPr>
          <w:rStyle w:val="8"/>
          <w:rFonts w:ascii="黑体" w:hAnsi="黑体" w:eastAsia="黑体"/>
          <w:b/>
          <w:i w:val="0"/>
          <w:caps w:val="0"/>
          <w:spacing w:val="0"/>
          <w:w w:val="100"/>
          <w:kern w:val="0"/>
          <w:sz w:val="32"/>
          <w:szCs w:val="32"/>
          <w:lang w:val="en-US" w:eastAsia="zh-CN" w:bidi="ar-SA"/>
        </w:rPr>
      </w:pPr>
      <w:r>
        <w:rPr>
          <w:rStyle w:val="8"/>
          <w:rFonts w:ascii="黑体" w:hAnsi="黑体" w:eastAsia="黑体"/>
          <w:b/>
          <w:i w:val="0"/>
          <w:caps w:val="0"/>
          <w:spacing w:val="0"/>
          <w:w w:val="100"/>
          <w:kern w:val="0"/>
          <w:sz w:val="32"/>
          <w:szCs w:val="32"/>
          <w:lang w:val="en-US" w:eastAsia="zh-CN" w:bidi="ar-SA"/>
        </w:rPr>
        <w:t>《海安市核酸应急检测基地设计施工一体化建设项目》监理</w:t>
      </w:r>
      <w:r>
        <w:rPr>
          <w:rStyle w:val="8"/>
          <w:rFonts w:hint="eastAsia" w:ascii="黑体" w:hAnsi="黑体" w:eastAsia="黑体"/>
          <w:b/>
          <w:i w:val="0"/>
          <w:caps w:val="0"/>
          <w:spacing w:val="0"/>
          <w:w w:val="100"/>
          <w:kern w:val="0"/>
          <w:sz w:val="32"/>
          <w:szCs w:val="32"/>
          <w:lang w:val="en-US" w:eastAsia="zh-CN" w:bidi="ar-SA"/>
        </w:rPr>
        <w:t>招标</w:t>
      </w:r>
    </w:p>
    <w:p>
      <w:pPr>
        <w:snapToGrid/>
        <w:spacing w:before="0" w:beforeAutospacing="0" w:after="0" w:afterAutospacing="0" w:line="480" w:lineRule="auto"/>
        <w:ind w:firstLine="643" w:firstLineChars="200"/>
        <w:jc w:val="center"/>
        <w:textAlignment w:val="baseline"/>
        <w:rPr>
          <w:rStyle w:val="8"/>
          <w:rFonts w:ascii="仿宋" w:hAnsi="仿宋" w:eastAsia="仿宋"/>
          <w:b w:val="0"/>
          <w:i w:val="0"/>
          <w:caps w:val="0"/>
          <w:spacing w:val="0"/>
          <w:w w:val="100"/>
          <w:kern w:val="2"/>
          <w:sz w:val="32"/>
          <w:szCs w:val="32"/>
          <w:lang w:val="en-US" w:eastAsia="zh-CN" w:bidi="ar-SA"/>
        </w:rPr>
      </w:pPr>
      <w:r>
        <w:rPr>
          <w:rStyle w:val="8"/>
          <w:rFonts w:ascii="黑体" w:hAnsi="黑体" w:eastAsia="黑体"/>
          <w:b/>
          <w:i w:val="0"/>
          <w:caps w:val="0"/>
          <w:spacing w:val="0"/>
          <w:w w:val="100"/>
          <w:kern w:val="0"/>
          <w:sz w:val="32"/>
          <w:szCs w:val="32"/>
          <w:lang w:val="en-US" w:eastAsia="zh-CN" w:bidi="ar-SA"/>
        </w:rPr>
        <w:t>邀请比价</w:t>
      </w:r>
      <w:r>
        <w:rPr>
          <w:rStyle w:val="8"/>
          <w:rFonts w:ascii="黑体" w:hAnsi="黑体" w:eastAsia="黑体" w:cs="黑体"/>
          <w:b/>
          <w:bCs/>
          <w:i w:val="0"/>
          <w:caps w:val="0"/>
          <w:spacing w:val="0"/>
          <w:w w:val="100"/>
          <w:kern w:val="0"/>
          <w:sz w:val="32"/>
          <w:szCs w:val="32"/>
          <w:lang w:val="en-US" w:eastAsia="zh-CN" w:bidi="ar-SA"/>
        </w:rPr>
        <w:t>采购文件</w:t>
      </w:r>
    </w:p>
    <w:p>
      <w:pPr>
        <w:numPr>
          <w:ilvl w:val="0"/>
          <w:numId w:val="1"/>
        </w:numPr>
        <w:snapToGrid/>
        <w:spacing w:before="0" w:beforeAutospacing="0" w:after="0" w:afterAutospacing="0" w:line="500" w:lineRule="exact"/>
        <w:jc w:val="both"/>
        <w:textAlignment w:val="baseline"/>
        <w:rPr>
          <w:rStyle w:val="8"/>
          <w:rFonts w:ascii="华文仿宋" w:hAnsi="华文仿宋" w:eastAsia="华文仿宋"/>
          <w:b w:val="0"/>
          <w:i w:val="0"/>
          <w:caps w:val="0"/>
          <w:spacing w:val="0"/>
          <w:w w:val="100"/>
          <w:kern w:val="0"/>
          <w:sz w:val="28"/>
          <w:szCs w:val="28"/>
          <w:lang w:val="en-US" w:eastAsia="zh-CN" w:bidi="ar-SA"/>
        </w:rPr>
      </w:pPr>
      <w:r>
        <w:rPr>
          <w:rStyle w:val="8"/>
          <w:rFonts w:ascii="仿宋" w:hAnsi="仿宋" w:eastAsia="仿宋" w:cs="宋体"/>
          <w:b/>
          <w:bCs/>
          <w:i w:val="0"/>
          <w:caps w:val="0"/>
          <w:color w:val="000000"/>
          <w:spacing w:val="0"/>
          <w:w w:val="100"/>
          <w:kern w:val="0"/>
          <w:sz w:val="28"/>
          <w:szCs w:val="28"/>
          <w:lang w:val="en-US" w:eastAsia="zh-CN" w:bidi="ar-SA"/>
        </w:rPr>
        <w:t>项目概况</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280" w:firstLineChars="100"/>
        <w:jc w:val="left"/>
        <w:textAlignment w:val="auto"/>
        <w:rPr>
          <w:rStyle w:val="8"/>
          <w:rFonts w:hint="default" w:ascii="仿宋" w:hAnsi="仿宋" w:eastAsia="仿宋"/>
          <w:b w:val="0"/>
          <w:i w:val="0"/>
          <w:caps w:val="0"/>
          <w:spacing w:val="0"/>
          <w:w w:val="100"/>
          <w:kern w:val="0"/>
          <w:sz w:val="28"/>
          <w:szCs w:val="28"/>
          <w:lang w:val="en-US" w:eastAsia="zh-CN" w:bidi="ar-SA"/>
        </w:rPr>
      </w:pPr>
      <w:r>
        <w:rPr>
          <w:rStyle w:val="8"/>
          <w:rFonts w:hint="eastAsia" w:ascii="仿宋" w:hAnsi="仿宋" w:eastAsia="仿宋"/>
          <w:b w:val="0"/>
          <w:i w:val="0"/>
          <w:caps w:val="0"/>
          <w:spacing w:val="0"/>
          <w:w w:val="100"/>
          <w:kern w:val="0"/>
          <w:sz w:val="28"/>
          <w:szCs w:val="28"/>
          <w:lang w:val="en-US" w:eastAsia="zh-CN" w:bidi="ar-SA"/>
        </w:rPr>
        <w:t>（1）</w:t>
      </w:r>
      <w:r>
        <w:rPr>
          <w:rStyle w:val="8"/>
          <w:rFonts w:ascii="仿宋" w:hAnsi="仿宋" w:eastAsia="仿宋"/>
          <w:b w:val="0"/>
          <w:i w:val="0"/>
          <w:caps w:val="0"/>
          <w:spacing w:val="0"/>
          <w:w w:val="100"/>
          <w:kern w:val="0"/>
          <w:sz w:val="28"/>
          <w:szCs w:val="28"/>
          <w:lang w:val="en-US" w:eastAsia="zh-CN" w:bidi="ar-SA"/>
        </w:rPr>
        <w:t>项目编号</w:t>
      </w:r>
      <w:r>
        <w:rPr>
          <w:rStyle w:val="8"/>
          <w:rFonts w:ascii="华文仿宋" w:hAnsi="华文仿宋" w:eastAsia="华文仿宋"/>
          <w:b w:val="0"/>
          <w:i w:val="0"/>
          <w:caps w:val="0"/>
          <w:spacing w:val="0"/>
          <w:w w:val="100"/>
          <w:kern w:val="0"/>
          <w:sz w:val="28"/>
          <w:szCs w:val="28"/>
          <w:lang w:val="en-US" w:eastAsia="zh-CN" w:bidi="ar-SA"/>
        </w:rPr>
        <w:t>：</w:t>
      </w:r>
      <w:r>
        <w:rPr>
          <w:rStyle w:val="8"/>
          <w:rFonts w:ascii="仿宋" w:hAnsi="仿宋" w:eastAsia="仿宋"/>
          <w:b w:val="0"/>
          <w:i w:val="0"/>
          <w:caps w:val="0"/>
          <w:spacing w:val="0"/>
          <w:w w:val="100"/>
          <w:kern w:val="0"/>
          <w:sz w:val="28"/>
          <w:szCs w:val="28"/>
          <w:lang w:val="en-US" w:eastAsia="zh-CN" w:bidi="ar-SA"/>
        </w:rPr>
        <w:t xml:space="preserve"> </w:t>
      </w:r>
      <w:r>
        <w:rPr>
          <w:rFonts w:hint="eastAsia" w:ascii="仿宋" w:hAnsi="仿宋" w:eastAsia="仿宋" w:cs="宋体"/>
          <w:color w:val="333333"/>
          <w:kern w:val="0"/>
          <w:sz w:val="28"/>
          <w:szCs w:val="28"/>
          <w:lang w:val="en-US" w:eastAsia="zh-CN"/>
        </w:rPr>
        <w:t>HARY-ZWK-076</w:t>
      </w:r>
    </w:p>
    <w:p>
      <w:pPr>
        <w:snapToGrid/>
        <w:spacing w:before="0" w:beforeAutospacing="0" w:after="0" w:afterAutospacing="0" w:line="500" w:lineRule="exact"/>
        <w:ind w:left="2519" w:leftChars="133" w:hanging="2240" w:hangingChars="800"/>
        <w:jc w:val="left"/>
        <w:textAlignment w:val="baseline"/>
        <w:rPr>
          <w:rStyle w:val="8"/>
          <w:rFonts w:hint="eastAsia"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（2）项目名称：</w:t>
      </w:r>
      <w:r>
        <w:rPr>
          <w:rStyle w:val="8"/>
          <w:rFonts w:hint="eastAsia" w:ascii="仿宋" w:hAnsi="仿宋" w:eastAsia="仿宋"/>
          <w:b w:val="0"/>
          <w:i w:val="0"/>
          <w:caps w:val="0"/>
          <w:spacing w:val="0"/>
          <w:w w:val="100"/>
          <w:kern w:val="0"/>
          <w:sz w:val="28"/>
          <w:szCs w:val="28"/>
          <w:lang w:val="en-US" w:eastAsia="zh-CN" w:bidi="ar-SA"/>
        </w:rPr>
        <w:t>《</w:t>
      </w:r>
      <w:r>
        <w:rPr>
          <w:rStyle w:val="8"/>
          <w:rFonts w:ascii="仿宋" w:hAnsi="仿宋" w:eastAsia="仿宋"/>
          <w:b w:val="0"/>
          <w:i w:val="0"/>
          <w:caps w:val="0"/>
          <w:spacing w:val="0"/>
          <w:w w:val="100"/>
          <w:kern w:val="0"/>
          <w:sz w:val="28"/>
          <w:szCs w:val="28"/>
          <w:lang w:val="en-US" w:eastAsia="zh-CN" w:bidi="ar-SA"/>
        </w:rPr>
        <w:t>海安市核酸应急检测基地设计施工一体化</w:t>
      </w:r>
      <w:r>
        <w:rPr>
          <w:rStyle w:val="8"/>
          <w:rFonts w:hint="eastAsia" w:ascii="仿宋" w:hAnsi="仿宋" w:eastAsia="仿宋"/>
          <w:b w:val="0"/>
          <w:i w:val="0"/>
          <w:caps w:val="0"/>
          <w:spacing w:val="0"/>
          <w:w w:val="100"/>
          <w:kern w:val="0"/>
          <w:sz w:val="28"/>
          <w:szCs w:val="28"/>
          <w:lang w:val="en-US" w:eastAsia="zh-CN" w:bidi="ar-SA"/>
        </w:rPr>
        <w:t>建设项目》</w:t>
      </w:r>
      <w:r>
        <w:rPr>
          <w:rStyle w:val="8"/>
          <w:rFonts w:ascii="仿宋" w:hAnsi="仿宋" w:eastAsia="仿宋"/>
          <w:b w:val="0"/>
          <w:i w:val="0"/>
          <w:caps w:val="0"/>
          <w:spacing w:val="0"/>
          <w:w w:val="100"/>
          <w:kern w:val="0"/>
          <w:sz w:val="28"/>
          <w:szCs w:val="28"/>
          <w:lang w:val="en-US" w:eastAsia="zh-CN" w:bidi="ar-SA"/>
        </w:rPr>
        <w:t>监理</w:t>
      </w:r>
      <w:r>
        <w:rPr>
          <w:rStyle w:val="8"/>
          <w:rFonts w:hint="eastAsia" w:ascii="仿宋" w:hAnsi="仿宋" w:eastAsia="仿宋"/>
          <w:b w:val="0"/>
          <w:i w:val="0"/>
          <w:caps w:val="0"/>
          <w:spacing w:val="0"/>
          <w:w w:val="100"/>
          <w:kern w:val="0"/>
          <w:sz w:val="28"/>
          <w:szCs w:val="28"/>
          <w:lang w:val="en-US" w:eastAsia="zh-CN" w:bidi="ar-SA"/>
        </w:rPr>
        <w:t>招标</w:t>
      </w:r>
    </w:p>
    <w:p>
      <w:pPr>
        <w:snapToGrid/>
        <w:spacing w:before="0" w:beforeAutospacing="0" w:after="0" w:afterAutospacing="0" w:line="500" w:lineRule="exact"/>
        <w:ind w:left="279" w:leftChars="133" w:firstLine="0" w:firstLineChars="0"/>
        <w:jc w:val="left"/>
        <w:textAlignment w:val="baseline"/>
        <w:rPr>
          <w:rStyle w:val="8"/>
          <w:rFonts w:ascii="仿宋" w:hAnsi="仿宋" w:eastAsia="仿宋"/>
          <w:b w:val="0"/>
          <w:i w:val="0"/>
          <w:caps w:val="0"/>
          <w:color w:val="000000"/>
          <w:spacing w:val="0"/>
          <w:w w:val="100"/>
          <w:kern w:val="0"/>
          <w:sz w:val="28"/>
          <w:szCs w:val="28"/>
          <w:lang w:val="en-US" w:eastAsia="zh-CN" w:bidi="ar-SA"/>
        </w:rPr>
      </w:pPr>
      <w:r>
        <w:rPr>
          <w:rStyle w:val="8"/>
          <w:rFonts w:ascii="仿宋" w:hAnsi="仿宋" w:eastAsia="仿宋"/>
          <w:b w:val="0"/>
          <w:i w:val="0"/>
          <w:caps w:val="0"/>
          <w:color w:val="000000"/>
          <w:spacing w:val="0"/>
          <w:w w:val="100"/>
          <w:kern w:val="0"/>
          <w:sz w:val="28"/>
          <w:szCs w:val="28"/>
          <w:lang w:val="en-US" w:eastAsia="zh-CN" w:bidi="ar-SA"/>
        </w:rPr>
        <w:t>（3）项目地点：海安市中坝中路17号（</w:t>
      </w:r>
      <w:r>
        <w:rPr>
          <w:rStyle w:val="8"/>
          <w:rFonts w:hint="eastAsia" w:ascii="仿宋" w:hAnsi="仿宋" w:eastAsia="仿宋"/>
          <w:b w:val="0"/>
          <w:i w:val="0"/>
          <w:caps w:val="0"/>
          <w:color w:val="000000"/>
          <w:spacing w:val="0"/>
          <w:w w:val="100"/>
          <w:kern w:val="0"/>
          <w:sz w:val="28"/>
          <w:szCs w:val="28"/>
          <w:lang w:val="en-US" w:eastAsia="zh-CN" w:bidi="ar-SA"/>
        </w:rPr>
        <w:t>综合楼</w:t>
      </w:r>
      <w:r>
        <w:rPr>
          <w:rStyle w:val="8"/>
          <w:rFonts w:ascii="仿宋" w:hAnsi="仿宋" w:eastAsia="仿宋"/>
          <w:b w:val="0"/>
          <w:i w:val="0"/>
          <w:caps w:val="0"/>
          <w:color w:val="000000"/>
          <w:spacing w:val="0"/>
          <w:w w:val="100"/>
          <w:kern w:val="0"/>
          <w:sz w:val="28"/>
          <w:szCs w:val="28"/>
          <w:lang w:val="en-US" w:eastAsia="zh-CN" w:bidi="ar-SA"/>
        </w:rPr>
        <w:t>十二楼）</w:t>
      </w:r>
    </w:p>
    <w:p>
      <w:pPr>
        <w:snapToGrid/>
        <w:spacing w:before="0" w:beforeAutospacing="0" w:after="0" w:afterAutospacing="0" w:line="560" w:lineRule="exact"/>
        <w:ind w:left="2519" w:leftChars="133" w:hanging="2240" w:hangingChars="800"/>
        <w:jc w:val="both"/>
        <w:textAlignment w:val="baseline"/>
        <w:rPr>
          <w:rStyle w:val="8"/>
          <w:rFonts w:hint="eastAsia" w:ascii="仿宋" w:hAnsi="仿宋" w:eastAsia="仿宋"/>
          <w:b w:val="0"/>
          <w:i w:val="0"/>
          <w:caps w:val="0"/>
          <w:color w:val="000000"/>
          <w:spacing w:val="0"/>
          <w:w w:val="100"/>
          <w:kern w:val="0"/>
          <w:sz w:val="28"/>
          <w:szCs w:val="28"/>
          <w:lang w:val="en-US" w:eastAsia="zh-CN" w:bidi="ar-SA"/>
        </w:rPr>
      </w:pPr>
      <w:r>
        <w:rPr>
          <w:rStyle w:val="8"/>
          <w:rFonts w:ascii="仿宋" w:hAnsi="仿宋" w:eastAsia="仿宋"/>
          <w:b w:val="0"/>
          <w:i w:val="0"/>
          <w:caps w:val="0"/>
          <w:color w:val="000000"/>
          <w:spacing w:val="0"/>
          <w:w w:val="100"/>
          <w:kern w:val="0"/>
          <w:sz w:val="28"/>
          <w:szCs w:val="28"/>
          <w:lang w:val="en-US" w:eastAsia="zh-CN" w:bidi="ar-SA"/>
        </w:rPr>
        <w:t>（4）项目简介</w:t>
      </w:r>
      <w:r>
        <w:rPr>
          <w:rStyle w:val="8"/>
          <w:rFonts w:hint="eastAsia" w:ascii="仿宋" w:hAnsi="仿宋" w:eastAsia="仿宋"/>
          <w:b w:val="0"/>
          <w:i w:val="0"/>
          <w:caps w:val="0"/>
          <w:color w:val="000000"/>
          <w:spacing w:val="0"/>
          <w:w w:val="100"/>
          <w:kern w:val="0"/>
          <w:sz w:val="28"/>
          <w:szCs w:val="28"/>
          <w:lang w:val="en-US" w:eastAsia="zh-CN" w:bidi="ar-SA"/>
        </w:rPr>
        <w:t>：《</w:t>
      </w:r>
      <w:r>
        <w:rPr>
          <w:rStyle w:val="8"/>
          <w:rFonts w:ascii="仿宋" w:hAnsi="仿宋" w:eastAsia="仿宋"/>
          <w:b w:val="0"/>
          <w:i w:val="0"/>
          <w:caps w:val="0"/>
          <w:color w:val="000000"/>
          <w:spacing w:val="0"/>
          <w:w w:val="100"/>
          <w:kern w:val="0"/>
          <w:sz w:val="28"/>
          <w:szCs w:val="28"/>
          <w:lang w:val="en-US" w:eastAsia="zh-CN" w:bidi="ar-SA"/>
        </w:rPr>
        <w:t>海安市核酸应急检测基地设计施工一体化建设项目</w:t>
      </w:r>
      <w:r>
        <w:rPr>
          <w:rStyle w:val="8"/>
          <w:rFonts w:hint="eastAsia" w:ascii="仿宋" w:hAnsi="仿宋" w:eastAsia="仿宋"/>
          <w:b w:val="0"/>
          <w:i w:val="0"/>
          <w:caps w:val="0"/>
          <w:color w:val="000000"/>
          <w:spacing w:val="0"/>
          <w:w w:val="100"/>
          <w:kern w:val="0"/>
          <w:sz w:val="28"/>
          <w:szCs w:val="28"/>
          <w:lang w:val="en-US" w:eastAsia="zh-CN" w:bidi="ar-SA"/>
        </w:rPr>
        <w:t>》</w:t>
      </w:r>
      <w:r>
        <w:rPr>
          <w:rStyle w:val="8"/>
          <w:rFonts w:ascii="仿宋" w:hAnsi="仿宋" w:eastAsia="仿宋"/>
          <w:b w:val="0"/>
          <w:i w:val="0"/>
          <w:caps w:val="0"/>
          <w:color w:val="000000"/>
          <w:spacing w:val="0"/>
          <w:w w:val="100"/>
          <w:kern w:val="0"/>
          <w:sz w:val="28"/>
          <w:szCs w:val="28"/>
          <w:lang w:val="en-US" w:eastAsia="zh-CN" w:bidi="ar-SA"/>
        </w:rPr>
        <w:t>控制价为666.8万</w:t>
      </w:r>
      <w:r>
        <w:rPr>
          <w:rStyle w:val="8"/>
          <w:rFonts w:hint="eastAsia" w:ascii="仿宋" w:hAnsi="仿宋" w:eastAsia="仿宋"/>
          <w:b w:val="0"/>
          <w:i w:val="0"/>
          <w:caps w:val="0"/>
          <w:color w:val="000000"/>
          <w:spacing w:val="0"/>
          <w:w w:val="100"/>
          <w:kern w:val="0"/>
          <w:sz w:val="28"/>
          <w:szCs w:val="28"/>
          <w:lang w:val="en-US" w:eastAsia="zh-CN" w:bidi="ar-SA"/>
        </w:rPr>
        <w:t>元，工期30天。</w:t>
      </w:r>
    </w:p>
    <w:p>
      <w:pPr>
        <w:pStyle w:val="2"/>
        <w:ind w:left="0" w:leftChars="0" w:firstLine="280" w:firstLineChars="100"/>
        <w:rPr>
          <w:rFonts w:hint="default"/>
          <w:lang w:val="en-US" w:eastAsia="zh-CN"/>
        </w:rPr>
      </w:pPr>
      <w:r>
        <w:rPr>
          <w:rStyle w:val="8"/>
          <w:rFonts w:hint="eastAsia"/>
          <w:b w:val="0"/>
          <w:i w:val="0"/>
          <w:caps w:val="0"/>
          <w:color w:val="000000"/>
          <w:spacing w:val="0"/>
          <w:w w:val="100"/>
          <w:kern w:val="0"/>
          <w:sz w:val="28"/>
          <w:szCs w:val="28"/>
          <w:lang w:val="en-US" w:eastAsia="zh-CN" w:bidi="ar-SA"/>
        </w:rPr>
        <w:t>（5）项目工期：项目开工之日起至项目验收合格后</w:t>
      </w:r>
    </w:p>
    <w:p>
      <w:pPr>
        <w:snapToGrid/>
        <w:spacing w:before="0" w:beforeAutospacing="0" w:after="0" w:afterAutospacing="0" w:line="500" w:lineRule="exact"/>
        <w:ind w:firstLine="562" w:firstLineChars="200"/>
        <w:jc w:val="both"/>
        <w:textAlignment w:val="baseline"/>
        <w:rPr>
          <w:rStyle w:val="8"/>
          <w:rFonts w:ascii="仿宋" w:hAnsi="仿宋" w:eastAsia="仿宋" w:cs="宋体"/>
          <w:b/>
          <w:bCs/>
          <w:i w:val="0"/>
          <w:caps w:val="0"/>
          <w:color w:val="000000"/>
          <w:spacing w:val="0"/>
          <w:w w:val="100"/>
          <w:kern w:val="0"/>
          <w:sz w:val="28"/>
          <w:szCs w:val="28"/>
          <w:lang w:val="en-US" w:eastAsia="zh-CN" w:bidi="ar-SA"/>
        </w:rPr>
      </w:pPr>
      <w:r>
        <w:rPr>
          <w:rStyle w:val="8"/>
          <w:rFonts w:ascii="仿宋" w:hAnsi="仿宋" w:eastAsia="仿宋" w:cs="宋体"/>
          <w:b/>
          <w:bCs/>
          <w:i w:val="0"/>
          <w:caps w:val="0"/>
          <w:color w:val="000000"/>
          <w:spacing w:val="0"/>
          <w:w w:val="100"/>
          <w:kern w:val="0"/>
          <w:sz w:val="28"/>
          <w:szCs w:val="28"/>
          <w:lang w:val="en-US" w:eastAsia="zh-CN" w:bidi="ar-SA"/>
        </w:rPr>
        <w:t>二、</w:t>
      </w:r>
      <w:r>
        <w:rPr>
          <w:rStyle w:val="8"/>
          <w:rFonts w:ascii="仿宋" w:hAnsi="仿宋" w:eastAsia="仿宋" w:cs="宋体"/>
          <w:b/>
          <w:bCs/>
          <w:i w:val="0"/>
          <w:caps w:val="0"/>
          <w:color w:val="333333"/>
          <w:spacing w:val="0"/>
          <w:w w:val="100"/>
          <w:kern w:val="0"/>
          <w:sz w:val="28"/>
          <w:szCs w:val="28"/>
          <w:lang w:val="en-US" w:eastAsia="zh-CN" w:bidi="ar-SA"/>
        </w:rPr>
        <w:t>谈判供应商资格要求</w:t>
      </w:r>
    </w:p>
    <w:p>
      <w:pPr>
        <w:widowControl/>
        <w:shd w:val="clear" w:color="auto" w:fill="FFFFFF"/>
        <w:snapToGrid/>
        <w:spacing w:before="0" w:beforeAutospacing="0" w:after="0" w:afterAutospacing="0" w:line="480" w:lineRule="exact"/>
        <w:ind w:firstLine="840" w:firstLineChars="300"/>
        <w:jc w:val="left"/>
        <w:textAlignment w:val="baseline"/>
        <w:rPr>
          <w:rStyle w:val="8"/>
          <w:rFonts w:ascii="仿宋" w:hAnsi="仿宋" w:eastAsia="仿宋"/>
          <w:b w:val="0"/>
          <w:i w:val="0"/>
          <w:caps w:val="0"/>
          <w:color w:val="333333"/>
          <w:spacing w:val="0"/>
          <w:w w:val="100"/>
          <w:kern w:val="0"/>
          <w:sz w:val="28"/>
          <w:szCs w:val="28"/>
          <w:lang w:val="en-US" w:eastAsia="zh-CN" w:bidi="ar-SA"/>
        </w:rPr>
      </w:pPr>
      <w:r>
        <w:rPr>
          <w:rStyle w:val="8"/>
          <w:rFonts w:ascii="仿宋" w:hAnsi="仿宋" w:eastAsia="仿宋"/>
          <w:b w:val="0"/>
          <w:i w:val="0"/>
          <w:caps w:val="0"/>
          <w:color w:val="333333"/>
          <w:spacing w:val="0"/>
          <w:w w:val="100"/>
          <w:kern w:val="0"/>
          <w:sz w:val="28"/>
          <w:szCs w:val="28"/>
          <w:lang w:val="en-US" w:eastAsia="zh-CN" w:bidi="ar-SA"/>
        </w:rPr>
        <w:t>2.1法定条件</w:t>
      </w:r>
    </w:p>
    <w:p>
      <w:pPr>
        <w:widowControl/>
        <w:shd w:val="clear" w:color="auto" w:fill="FFFFFF"/>
        <w:snapToGrid/>
        <w:spacing w:before="0" w:beforeAutospacing="0" w:after="0" w:afterAutospacing="0" w:line="480" w:lineRule="exact"/>
        <w:ind w:firstLine="280" w:firstLineChars="100"/>
        <w:jc w:val="left"/>
        <w:textAlignment w:val="baseline"/>
        <w:rPr>
          <w:rStyle w:val="8"/>
          <w:rFonts w:ascii="仿宋" w:hAnsi="仿宋" w:eastAsia="仿宋"/>
          <w:b w:val="0"/>
          <w:i w:val="0"/>
          <w:caps w:val="0"/>
          <w:color w:val="333333"/>
          <w:spacing w:val="0"/>
          <w:w w:val="100"/>
          <w:kern w:val="0"/>
          <w:sz w:val="28"/>
          <w:szCs w:val="28"/>
          <w:lang w:val="en-US" w:eastAsia="zh-CN" w:bidi="ar-SA"/>
        </w:rPr>
      </w:pPr>
      <w:r>
        <w:rPr>
          <w:rStyle w:val="8"/>
          <w:rFonts w:ascii="仿宋" w:hAnsi="仿宋" w:eastAsia="仿宋"/>
          <w:b w:val="0"/>
          <w:i w:val="0"/>
          <w:caps w:val="0"/>
          <w:color w:val="333333"/>
          <w:spacing w:val="0"/>
          <w:w w:val="100"/>
          <w:kern w:val="0"/>
          <w:sz w:val="28"/>
          <w:szCs w:val="28"/>
          <w:lang w:val="en-US" w:eastAsia="zh-CN" w:bidi="ar-SA"/>
        </w:rPr>
        <w:t>2.1.1具有独立承担民事责任的能力（提供法人或者其他组织的营业执照）</w:t>
      </w:r>
    </w:p>
    <w:p>
      <w:pPr>
        <w:widowControl/>
        <w:shd w:val="clear" w:color="auto" w:fill="FFFFFF"/>
        <w:snapToGrid/>
        <w:spacing w:before="0" w:beforeAutospacing="0" w:after="0" w:afterAutospacing="0" w:line="480" w:lineRule="exact"/>
        <w:ind w:firstLine="280" w:firstLineChars="100"/>
        <w:jc w:val="left"/>
        <w:textAlignment w:val="baseline"/>
        <w:rPr>
          <w:rStyle w:val="8"/>
          <w:rFonts w:ascii="仿宋" w:hAnsi="仿宋" w:eastAsia="仿宋"/>
          <w:b w:val="0"/>
          <w:i w:val="0"/>
          <w:caps w:val="0"/>
          <w:color w:val="333333"/>
          <w:spacing w:val="0"/>
          <w:w w:val="100"/>
          <w:kern w:val="0"/>
          <w:sz w:val="28"/>
          <w:szCs w:val="28"/>
          <w:lang w:val="en-US" w:eastAsia="zh-CN" w:bidi="ar-SA"/>
        </w:rPr>
      </w:pPr>
      <w:r>
        <w:rPr>
          <w:rStyle w:val="8"/>
          <w:rFonts w:ascii="仿宋" w:hAnsi="仿宋" w:eastAsia="仿宋"/>
          <w:b w:val="0"/>
          <w:i w:val="0"/>
          <w:caps w:val="0"/>
          <w:color w:val="333333"/>
          <w:spacing w:val="0"/>
          <w:w w:val="100"/>
          <w:kern w:val="0"/>
          <w:sz w:val="28"/>
          <w:szCs w:val="28"/>
          <w:lang w:val="en-US" w:eastAsia="zh-CN" w:bidi="ar-SA"/>
        </w:rPr>
        <w:t>2.1.2具有履行合同所必需的设备和专业技术能力（根据项目需求提供履行合同所必需的设备和专业技术能力的证明材料）；</w:t>
      </w:r>
    </w:p>
    <w:p>
      <w:pPr>
        <w:widowControl/>
        <w:shd w:val="clear" w:color="auto" w:fill="FFFFFF"/>
        <w:snapToGrid/>
        <w:spacing w:before="0" w:beforeAutospacing="0" w:after="0" w:afterAutospacing="0" w:line="480" w:lineRule="exact"/>
        <w:ind w:firstLine="280" w:firstLineChars="100"/>
        <w:jc w:val="left"/>
        <w:textAlignment w:val="baseline"/>
        <w:rPr>
          <w:rStyle w:val="8"/>
          <w:rFonts w:ascii="仿宋" w:hAnsi="仿宋" w:eastAsia="仿宋"/>
          <w:b w:val="0"/>
          <w:i w:val="0"/>
          <w:caps w:val="0"/>
          <w:color w:val="333333"/>
          <w:spacing w:val="0"/>
          <w:w w:val="100"/>
          <w:kern w:val="0"/>
          <w:sz w:val="28"/>
          <w:szCs w:val="28"/>
          <w:lang w:val="en-US" w:eastAsia="zh-CN" w:bidi="ar-SA"/>
        </w:rPr>
      </w:pPr>
      <w:r>
        <w:rPr>
          <w:rStyle w:val="8"/>
          <w:rFonts w:ascii="仿宋" w:hAnsi="仿宋" w:eastAsia="仿宋"/>
          <w:b w:val="0"/>
          <w:i w:val="0"/>
          <w:caps w:val="0"/>
          <w:color w:val="333333"/>
          <w:spacing w:val="0"/>
          <w:w w:val="100"/>
          <w:kern w:val="0"/>
          <w:sz w:val="28"/>
          <w:szCs w:val="28"/>
          <w:lang w:val="en-US" w:eastAsia="zh-CN" w:bidi="ar-SA"/>
        </w:rPr>
        <w:t>2.1.3参加政府采购活动前三年内，在经营活动中没有重大违法记录的书面声明（提供参加本次开标前三年内在经营活动中没有重大违法记录的书面声明）；</w:t>
      </w:r>
    </w:p>
    <w:p>
      <w:pPr>
        <w:widowControl/>
        <w:shd w:val="clear" w:color="auto" w:fill="FFFFFF"/>
        <w:snapToGrid/>
        <w:spacing w:before="0" w:beforeAutospacing="0" w:after="0" w:afterAutospacing="0" w:line="480" w:lineRule="exact"/>
        <w:ind w:firstLine="280" w:firstLineChars="100"/>
        <w:jc w:val="left"/>
        <w:textAlignment w:val="baseline"/>
        <w:rPr>
          <w:rStyle w:val="8"/>
          <w:rFonts w:ascii="仿宋" w:hAnsi="仿宋" w:eastAsia="仿宋"/>
          <w:b w:val="0"/>
          <w:i w:val="0"/>
          <w:caps w:val="0"/>
          <w:color w:val="333333"/>
          <w:spacing w:val="0"/>
          <w:w w:val="100"/>
          <w:kern w:val="0"/>
          <w:sz w:val="28"/>
          <w:szCs w:val="28"/>
          <w:lang w:val="en-US" w:eastAsia="zh-CN" w:bidi="ar-SA"/>
        </w:rPr>
      </w:pPr>
      <w:r>
        <w:rPr>
          <w:rStyle w:val="8"/>
          <w:rFonts w:ascii="仿宋" w:hAnsi="仿宋" w:eastAsia="仿宋"/>
          <w:b w:val="0"/>
          <w:i w:val="0"/>
          <w:caps w:val="0"/>
          <w:color w:val="333333"/>
          <w:spacing w:val="0"/>
          <w:w w:val="100"/>
          <w:kern w:val="0"/>
          <w:sz w:val="28"/>
          <w:szCs w:val="28"/>
          <w:lang w:val="en-US" w:eastAsia="zh-CN" w:bidi="ar-SA"/>
        </w:rPr>
        <w:t>2.1.4法律、行政法规规定的其他条件（项目实施所必须的许可资质证明材料）。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color w:val="000000"/>
          <w:spacing w:val="0"/>
          <w:w w:val="100"/>
          <w:kern w:val="0"/>
          <w:sz w:val="28"/>
          <w:szCs w:val="28"/>
          <w:lang w:val="en-US" w:eastAsia="zh-CN" w:bidi="ar-SA"/>
        </w:rPr>
      </w:pPr>
      <w:r>
        <w:rPr>
          <w:rStyle w:val="8"/>
          <w:rFonts w:ascii="仿宋" w:hAnsi="仿宋" w:eastAsia="仿宋"/>
          <w:b w:val="0"/>
          <w:i w:val="0"/>
          <w:caps w:val="0"/>
          <w:color w:val="000000"/>
          <w:spacing w:val="0"/>
          <w:w w:val="100"/>
          <w:kern w:val="0"/>
          <w:sz w:val="28"/>
          <w:szCs w:val="28"/>
          <w:lang w:val="en-US" w:eastAsia="zh-CN" w:bidi="ar-SA"/>
        </w:rPr>
        <w:t xml:space="preserve">2.2 </w:t>
      </w:r>
      <w:r>
        <w:rPr>
          <w:rStyle w:val="8"/>
          <w:rFonts w:hint="eastAsia" w:ascii="仿宋" w:hAnsi="仿宋" w:eastAsia="仿宋"/>
          <w:b w:val="0"/>
          <w:i w:val="0"/>
          <w:caps w:val="0"/>
          <w:color w:val="000000"/>
          <w:spacing w:val="0"/>
          <w:w w:val="100"/>
          <w:kern w:val="0"/>
          <w:sz w:val="28"/>
          <w:szCs w:val="28"/>
          <w:lang w:val="en-US" w:eastAsia="zh-CN" w:bidi="ar-SA"/>
        </w:rPr>
        <w:t xml:space="preserve"> </w:t>
      </w:r>
      <w:r>
        <w:rPr>
          <w:rStyle w:val="8"/>
          <w:rFonts w:ascii="仿宋" w:hAnsi="仿宋" w:eastAsia="仿宋"/>
          <w:b w:val="0"/>
          <w:i w:val="0"/>
          <w:caps w:val="0"/>
          <w:spacing w:val="0"/>
          <w:w w:val="100"/>
          <w:kern w:val="0"/>
          <w:sz w:val="28"/>
          <w:szCs w:val="28"/>
          <w:lang w:val="en-US" w:eastAsia="zh-CN" w:bidi="ar-SA"/>
        </w:rPr>
        <w:t>具有房屋建筑工程专业甲级及以上监理资质，并在人员、设备、资金等方面具有相应能力</w:t>
      </w:r>
      <w:r>
        <w:rPr>
          <w:rStyle w:val="8"/>
          <w:rFonts w:hint="eastAsia" w:ascii="仿宋" w:hAnsi="仿宋" w:eastAsia="仿宋"/>
          <w:b w:val="0"/>
          <w:i w:val="0"/>
          <w:caps w:val="0"/>
          <w:spacing w:val="0"/>
          <w:w w:val="100"/>
          <w:kern w:val="0"/>
          <w:sz w:val="28"/>
          <w:szCs w:val="28"/>
          <w:lang w:val="en-US" w:eastAsia="zh-CN" w:bidi="ar-SA"/>
        </w:rPr>
        <w:t>（</w:t>
      </w:r>
      <w:r>
        <w:rPr>
          <w:rFonts w:hint="eastAsia" w:ascii="仿宋" w:hAnsi="仿宋" w:eastAsia="仿宋" w:cs="宋体"/>
          <w:color w:val="333333"/>
          <w:kern w:val="0"/>
          <w:sz w:val="28"/>
          <w:szCs w:val="28"/>
          <w:lang w:val="en-US" w:eastAsia="zh-CN"/>
        </w:rPr>
        <w:t>提供证明材料加盖公章</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rPr>
        <w:t>。</w:t>
      </w:r>
    </w:p>
    <w:p>
      <w:pPr>
        <w:numPr>
          <w:numId w:val="0"/>
        </w:numPr>
        <w:snapToGrid/>
        <w:spacing w:before="0" w:beforeAutospacing="0" w:after="0" w:afterAutospacing="0" w:line="500" w:lineRule="exact"/>
        <w:ind w:leftChars="0"/>
        <w:jc w:val="both"/>
        <w:textAlignment w:val="baseline"/>
        <w:rPr>
          <w:lang w:val="en-US" w:eastAsia="zh-CN"/>
        </w:rPr>
      </w:pPr>
      <w:r>
        <w:rPr>
          <w:rStyle w:val="8"/>
          <w:rFonts w:hint="eastAsia" w:ascii="仿宋" w:hAnsi="仿宋" w:eastAsia="仿宋" w:cs="Times New Roman"/>
          <w:b/>
          <w:bCs/>
          <w:i w:val="0"/>
          <w:caps w:val="0"/>
          <w:spacing w:val="0"/>
          <w:w w:val="100"/>
          <w:kern w:val="2"/>
          <w:sz w:val="28"/>
          <w:szCs w:val="28"/>
          <w:lang w:val="en-US" w:eastAsia="zh-CN" w:bidi="ar-SA"/>
        </w:rPr>
        <w:t>三、</w:t>
      </w:r>
      <w:bookmarkStart w:id="0" w:name="_GoBack"/>
      <w:bookmarkEnd w:id="0"/>
      <w:r>
        <w:rPr>
          <w:rStyle w:val="8"/>
          <w:rFonts w:ascii="仿宋" w:hAnsi="仿宋" w:eastAsia="仿宋" w:cs="Times New Roman"/>
          <w:b/>
          <w:bCs/>
          <w:i w:val="0"/>
          <w:caps w:val="0"/>
          <w:spacing w:val="0"/>
          <w:w w:val="100"/>
          <w:kern w:val="2"/>
          <w:sz w:val="28"/>
          <w:szCs w:val="28"/>
          <w:lang w:val="en-US" w:eastAsia="zh-CN" w:bidi="ar-SA"/>
        </w:rPr>
        <w:t>监理要求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hint="eastAsia" w:ascii="仿宋" w:hAnsi="仿宋" w:eastAsia="仿宋"/>
          <w:b w:val="0"/>
          <w:i w:val="0"/>
          <w:caps w:val="0"/>
          <w:spacing w:val="0"/>
          <w:w w:val="100"/>
          <w:kern w:val="0"/>
          <w:sz w:val="28"/>
          <w:szCs w:val="28"/>
          <w:lang w:val="en-US" w:eastAsia="zh-CN" w:bidi="ar-SA"/>
        </w:rPr>
        <w:t>（1）</w:t>
      </w:r>
      <w:r>
        <w:rPr>
          <w:rStyle w:val="8"/>
          <w:rFonts w:ascii="仿宋" w:hAnsi="仿宋" w:eastAsia="仿宋"/>
          <w:b w:val="0"/>
          <w:i w:val="0"/>
          <w:caps w:val="0"/>
          <w:spacing w:val="0"/>
          <w:w w:val="100"/>
          <w:kern w:val="0"/>
          <w:sz w:val="28"/>
          <w:szCs w:val="28"/>
          <w:lang w:val="en-US" w:eastAsia="zh-CN" w:bidi="ar-SA"/>
        </w:rPr>
        <w:t>施工要求及施工内容：装修工程施工监理。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lang w:val="en-US" w:eastAsia="zh-CN"/>
        </w:rPr>
      </w:pPr>
      <w:r>
        <w:rPr>
          <w:rStyle w:val="8"/>
          <w:rFonts w:ascii="仿宋" w:hAnsi="仿宋" w:eastAsia="仿宋"/>
          <w:b w:val="0"/>
          <w:i w:val="0"/>
          <w:caps w:val="0"/>
          <w:spacing w:val="0"/>
          <w:w w:val="100"/>
          <w:kern w:val="0"/>
          <w:sz w:val="28"/>
          <w:szCs w:val="28"/>
          <w:lang w:val="en-US" w:eastAsia="zh-CN" w:bidi="ar-SA"/>
        </w:rPr>
        <w:t>驻现场具体时间要求：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1、总监：除按相关规范要求做好日常监理工作，并按每月不少于当月施工天数的30%时间驻现场管理，并参与指纹考勤，重要工序节点全程在场。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2、专监：根据施工进度常驻现场，并按每月不少于当月施工天数的90%驻现场管理，并参与指纹考勤。若现场有施工，监理人员必须保证到位。</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3、总监专监不得同天缺岗；</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4、项目开工后，现场监理人员须在考勤时段内（上午7：00~8:30签到，下午5:30~6:30签退）考勤，只有签到（或只有签退）均视为缺勤。甲方对施工现场考勤时间段另有安排的，从其安排。每月底报送下月现场人员值班安排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5、监理人员请假一天以上（不含一天）需书面申请，报建设单位项目现场负责人审批；一天以内可以口头或电话请假。如因伤病需请假，须提供二级甲等及以上医院证明材料。</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6、考勤要求：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6.1考勤设备费用：考勤设备相关费用自行承担，设备自行解决，设备型号须得到甲方认可。</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6.2对缺勤的违约处理：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6.2.1、按考核办法对出勤率进行考核打分；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6.2.2、总监理工程师每缺勤一天扣200元，其他管理人员每缺勤一天扣100元；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6.2.3、总监必须参加节点验收，总监不在场的每次扣2000元，总监必须参加现场检查，总监不在场的每次扣500元，其他监理人员每次扣200元。（值班表休息时间及已请假得到批准情形除外）；</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6.2.4、总监连续7天未驻现场管理，委托人将要求监理人做出书面解释并保证人员限期到位；如监理人在规定期限内拒不整改的，监理人须向委托人支付违约金叁万元人民币，并作为不良行为记录上报建设行政主管部门备案，情节严重的，委托人有权单方面解除合同。</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280" w:firstLineChars="100"/>
        <w:jc w:val="left"/>
        <w:textAlignment w:val="auto"/>
        <w:rPr>
          <w:rStyle w:val="8"/>
          <w:rFonts w:ascii="仿宋" w:hAnsi="仿宋" w:eastAsia="仿宋" w:cs="Times New Roman"/>
          <w:b/>
          <w:bCs/>
          <w:i w:val="0"/>
          <w:caps w:val="0"/>
          <w:spacing w:val="0"/>
          <w:w w:val="100"/>
          <w:kern w:val="2"/>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6.2.5、其他监理人员连续5天（或累计30天）未能驻现场管理，委托人将要求监理人做出书面解释并保证人员限期到位；如监理人在规定期限内拒不整改的，监理人须向委托人支付违约金每人壹万元人民币，并作为不良行为记录上报建设行政主管部门备案，情节严重的，委托人有权单方面解除合同。</w:t>
      </w:r>
    </w:p>
    <w:p>
      <w:pPr>
        <w:snapToGrid/>
        <w:spacing w:before="0" w:beforeAutospacing="0" w:after="0" w:afterAutospacing="0" w:line="540" w:lineRule="exact"/>
        <w:jc w:val="left"/>
        <w:textAlignment w:val="baseline"/>
        <w:rPr>
          <w:rStyle w:val="8"/>
          <w:rFonts w:ascii="仿宋" w:hAnsi="仿宋" w:eastAsia="仿宋" w:cs="宋体"/>
          <w:b/>
          <w:bCs/>
          <w:i w:val="0"/>
          <w:caps w:val="0"/>
          <w:color w:val="333333"/>
          <w:spacing w:val="0"/>
          <w:w w:val="100"/>
          <w:kern w:val="0"/>
          <w:sz w:val="28"/>
          <w:szCs w:val="28"/>
          <w:lang w:val="en-US" w:eastAsia="zh-CN" w:bidi="ar-SA"/>
        </w:rPr>
      </w:pPr>
      <w:r>
        <w:rPr>
          <w:rStyle w:val="8"/>
          <w:rFonts w:hint="eastAsia" w:ascii="仿宋" w:hAnsi="仿宋" w:eastAsia="仿宋" w:cs="宋体"/>
          <w:b/>
          <w:bCs/>
          <w:i w:val="0"/>
          <w:caps w:val="0"/>
          <w:color w:val="333333"/>
          <w:spacing w:val="0"/>
          <w:w w:val="100"/>
          <w:kern w:val="0"/>
          <w:sz w:val="28"/>
          <w:szCs w:val="28"/>
          <w:lang w:val="en-US" w:eastAsia="zh-CN" w:bidi="ar-SA"/>
        </w:rPr>
        <w:t>（2）</w:t>
      </w:r>
      <w:r>
        <w:rPr>
          <w:rStyle w:val="8"/>
          <w:rFonts w:ascii="仿宋" w:hAnsi="仿宋" w:eastAsia="仿宋" w:cs="宋体"/>
          <w:b/>
          <w:bCs/>
          <w:i w:val="0"/>
          <w:caps w:val="0"/>
          <w:color w:val="333333"/>
          <w:spacing w:val="0"/>
          <w:w w:val="100"/>
          <w:kern w:val="0"/>
          <w:sz w:val="28"/>
          <w:szCs w:val="28"/>
          <w:lang w:val="en-US" w:eastAsia="zh-CN" w:bidi="ar-SA"/>
        </w:rPr>
        <w:t>监理机构人员配备要求</w:t>
      </w:r>
    </w:p>
    <w:p>
      <w:pPr>
        <w:snapToGrid/>
        <w:spacing w:before="0" w:beforeAutospacing="0" w:after="0" w:afterAutospacing="0" w:line="540" w:lineRule="exact"/>
        <w:ind w:firstLine="560" w:firstLineChars="200"/>
        <w:jc w:val="left"/>
        <w:textAlignment w:val="baseline"/>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施工阶段监理单位派驻到现场的监理人员（含总监）总人数应符合下表要求：</w:t>
      </w:r>
    </w:p>
    <w:p>
      <w:pPr>
        <w:pStyle w:val="2"/>
        <w:numPr>
          <w:ilvl w:val="0"/>
          <w:numId w:val="0"/>
        </w:numPr>
        <w:ind w:leftChars="0"/>
        <w:rPr>
          <w:rStyle w:val="8"/>
          <w:rFonts w:hint="eastAsia"/>
          <w:b w:val="0"/>
          <w:i w:val="0"/>
          <w:caps w:val="0"/>
          <w:spacing w:val="0"/>
          <w:w w:val="100"/>
          <w:kern w:val="0"/>
          <w:sz w:val="28"/>
          <w:szCs w:val="28"/>
          <w:lang w:val="en-US" w:eastAsia="zh-CN" w:bidi="ar-SA"/>
        </w:rPr>
      </w:pPr>
      <w:r>
        <w:rPr>
          <w:rStyle w:val="8"/>
          <w:rFonts w:hint="eastAsia"/>
          <w:b w:val="0"/>
          <w:i w:val="0"/>
          <w:caps w:val="0"/>
          <w:spacing w:val="0"/>
          <w:w w:val="100"/>
          <w:kern w:val="0"/>
          <w:sz w:val="28"/>
          <w:szCs w:val="28"/>
          <w:lang w:val="en-US" w:eastAsia="zh-CN" w:bidi="ar-SA"/>
        </w:rPr>
        <w:t>1、</w:t>
      </w:r>
      <w:r>
        <w:rPr>
          <w:rStyle w:val="8"/>
          <w:rFonts w:ascii="仿宋" w:hAnsi="仿宋" w:eastAsia="仿宋"/>
          <w:b w:val="0"/>
          <w:i w:val="0"/>
          <w:caps w:val="0"/>
          <w:spacing w:val="0"/>
          <w:w w:val="100"/>
          <w:kern w:val="0"/>
          <w:sz w:val="28"/>
          <w:szCs w:val="28"/>
          <w:lang w:val="en-US" w:eastAsia="zh-CN" w:bidi="ar-SA"/>
        </w:rPr>
        <w:t>总监理工程师</w:t>
      </w:r>
      <w:r>
        <w:rPr>
          <w:rStyle w:val="8"/>
          <w:rFonts w:hint="eastAsia"/>
          <w:b w:val="0"/>
          <w:i w:val="0"/>
          <w:caps w:val="0"/>
          <w:spacing w:val="0"/>
          <w:w w:val="100"/>
          <w:kern w:val="0"/>
          <w:sz w:val="28"/>
          <w:szCs w:val="28"/>
          <w:lang w:val="en-US" w:eastAsia="zh-CN" w:bidi="ar-SA"/>
        </w:rPr>
        <w:t>1名，</w:t>
      </w:r>
      <w:r>
        <w:rPr>
          <w:rStyle w:val="8"/>
          <w:rFonts w:ascii="仿宋" w:hAnsi="仿宋" w:eastAsia="仿宋"/>
          <w:b w:val="0"/>
          <w:i w:val="0"/>
          <w:caps w:val="0"/>
          <w:spacing w:val="0"/>
          <w:w w:val="100"/>
          <w:kern w:val="0"/>
          <w:sz w:val="28"/>
          <w:szCs w:val="28"/>
          <w:lang w:val="en-US" w:eastAsia="zh-CN" w:bidi="ar-SA"/>
        </w:rPr>
        <w:t>在投标申请单位注册的房屋建筑工程专业江苏省注册监理工程师</w:t>
      </w:r>
      <w:r>
        <w:rPr>
          <w:rStyle w:val="8"/>
          <w:rFonts w:hint="eastAsia"/>
          <w:b w:val="0"/>
          <w:i w:val="0"/>
          <w:caps w:val="0"/>
          <w:spacing w:val="0"/>
          <w:w w:val="100"/>
          <w:kern w:val="0"/>
          <w:sz w:val="28"/>
          <w:szCs w:val="28"/>
          <w:lang w:val="en-US" w:eastAsia="zh-CN" w:bidi="ar-SA"/>
        </w:rPr>
        <w:t>；</w:t>
      </w:r>
    </w:p>
    <w:p>
      <w:pPr>
        <w:pStyle w:val="2"/>
        <w:numPr>
          <w:ilvl w:val="0"/>
          <w:numId w:val="0"/>
        </w:numPr>
        <w:ind w:leftChars="0"/>
        <w:rPr>
          <w:rStyle w:val="8"/>
          <w:rFonts w:hint="default"/>
          <w:b w:val="0"/>
          <w:i w:val="0"/>
          <w:caps w:val="0"/>
          <w:spacing w:val="0"/>
          <w:w w:val="100"/>
          <w:kern w:val="0"/>
          <w:sz w:val="28"/>
          <w:szCs w:val="28"/>
          <w:lang w:val="en-US" w:eastAsia="zh-CN" w:bidi="ar-SA"/>
        </w:rPr>
      </w:pPr>
      <w:r>
        <w:rPr>
          <w:rStyle w:val="8"/>
          <w:rFonts w:hint="eastAsia"/>
          <w:b w:val="0"/>
          <w:i w:val="0"/>
          <w:caps w:val="0"/>
          <w:spacing w:val="0"/>
          <w:w w:val="100"/>
          <w:kern w:val="0"/>
          <w:sz w:val="28"/>
          <w:szCs w:val="28"/>
          <w:lang w:val="en-US" w:eastAsia="zh-CN" w:bidi="ar-SA"/>
        </w:rPr>
        <w:t>2、</w:t>
      </w:r>
      <w:r>
        <w:rPr>
          <w:rStyle w:val="8"/>
          <w:rFonts w:ascii="仿宋" w:hAnsi="仿宋" w:eastAsia="仿宋"/>
          <w:b w:val="0"/>
          <w:i w:val="0"/>
          <w:caps w:val="0"/>
          <w:spacing w:val="0"/>
          <w:w w:val="100"/>
          <w:kern w:val="0"/>
          <w:sz w:val="28"/>
          <w:szCs w:val="28"/>
          <w:lang w:val="en-US" w:eastAsia="zh-CN" w:bidi="ar-SA"/>
        </w:rPr>
        <w:t>专业监理工程师</w:t>
      </w:r>
      <w:r>
        <w:rPr>
          <w:rStyle w:val="8"/>
          <w:rFonts w:hint="eastAsia"/>
          <w:b w:val="0"/>
          <w:i w:val="0"/>
          <w:caps w:val="0"/>
          <w:spacing w:val="0"/>
          <w:w w:val="100"/>
          <w:kern w:val="0"/>
          <w:sz w:val="28"/>
          <w:szCs w:val="28"/>
          <w:lang w:val="en-US" w:eastAsia="zh-CN" w:bidi="ar-SA"/>
        </w:rPr>
        <w:t>1名，</w:t>
      </w:r>
      <w:r>
        <w:rPr>
          <w:rStyle w:val="8"/>
          <w:rFonts w:ascii="仿宋" w:hAnsi="仿宋" w:eastAsia="仿宋"/>
          <w:b w:val="0"/>
          <w:i w:val="0"/>
          <w:caps w:val="0"/>
          <w:spacing w:val="0"/>
          <w:w w:val="100"/>
          <w:kern w:val="0"/>
          <w:sz w:val="28"/>
          <w:szCs w:val="28"/>
          <w:lang w:val="en-US" w:eastAsia="zh-CN" w:bidi="ar-SA"/>
        </w:rPr>
        <w:t>在投标申请单位注册的</w:t>
      </w:r>
      <w:r>
        <w:rPr>
          <w:rStyle w:val="8"/>
          <w:rFonts w:hint="eastAsia"/>
          <w:b w:val="0"/>
          <w:i w:val="0"/>
          <w:caps w:val="0"/>
          <w:spacing w:val="0"/>
          <w:w w:val="100"/>
          <w:kern w:val="0"/>
          <w:sz w:val="28"/>
          <w:szCs w:val="28"/>
          <w:lang w:val="en-US" w:eastAsia="zh-CN" w:bidi="ar-SA"/>
        </w:rPr>
        <w:t>机电安装</w:t>
      </w:r>
      <w:r>
        <w:rPr>
          <w:rStyle w:val="8"/>
          <w:rFonts w:ascii="仿宋" w:hAnsi="仿宋" w:eastAsia="仿宋"/>
          <w:b w:val="0"/>
          <w:i w:val="0"/>
          <w:caps w:val="0"/>
          <w:spacing w:val="0"/>
          <w:w w:val="100"/>
          <w:kern w:val="0"/>
          <w:sz w:val="28"/>
          <w:szCs w:val="28"/>
          <w:lang w:val="en-US" w:eastAsia="zh-CN" w:bidi="ar-SA"/>
        </w:rPr>
        <w:t>工程专业监理工程师执业资格</w:t>
      </w:r>
      <w:r>
        <w:rPr>
          <w:rStyle w:val="8"/>
          <w:rFonts w:hint="eastAsia"/>
          <w:b w:val="0"/>
          <w:i w:val="0"/>
          <w:caps w:val="0"/>
          <w:spacing w:val="0"/>
          <w:w w:val="100"/>
          <w:kern w:val="0"/>
          <w:sz w:val="28"/>
          <w:szCs w:val="28"/>
          <w:lang w:val="en-US" w:eastAsia="zh-CN" w:bidi="ar-SA"/>
        </w:rPr>
        <w:t>；</w:t>
      </w:r>
    </w:p>
    <w:p>
      <w:pPr>
        <w:snapToGrid/>
        <w:spacing w:before="0" w:beforeAutospacing="0" w:after="0" w:afterAutospacing="0" w:line="500" w:lineRule="exact"/>
        <w:jc w:val="both"/>
        <w:textAlignment w:val="baseline"/>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cs="Times New Roman"/>
          <w:b/>
          <w:bCs/>
          <w:i w:val="0"/>
          <w:caps w:val="0"/>
          <w:spacing w:val="0"/>
          <w:w w:val="100"/>
          <w:kern w:val="2"/>
          <w:sz w:val="28"/>
          <w:szCs w:val="28"/>
          <w:lang w:val="en-US" w:eastAsia="zh-CN" w:bidi="ar-SA"/>
        </w:rPr>
        <w:t>四、采购报价</w:t>
      </w:r>
    </w:p>
    <w:p>
      <w:pPr>
        <w:snapToGrid/>
        <w:spacing w:before="0" w:beforeAutospacing="0" w:after="0" w:afterAutospacing="0" w:line="500" w:lineRule="exact"/>
        <w:ind w:firstLine="560" w:firstLineChars="200"/>
        <w:jc w:val="both"/>
        <w:textAlignment w:val="baseline"/>
        <w:rPr>
          <w:rStyle w:val="8"/>
          <w:rFonts w:ascii="仿宋" w:hAnsi="仿宋" w:eastAsia="仿宋"/>
          <w:b w:val="0"/>
          <w:i w:val="0"/>
          <w:caps w:val="0"/>
          <w:spacing w:val="0"/>
          <w:w w:val="100"/>
          <w:kern w:val="2"/>
          <w:sz w:val="28"/>
          <w:szCs w:val="28"/>
          <w:lang w:val="en-US" w:eastAsia="zh-CN" w:bidi="ar-SA"/>
        </w:rPr>
      </w:pPr>
      <w:r>
        <w:rPr>
          <w:rStyle w:val="8"/>
          <w:rFonts w:ascii="仿宋" w:hAnsi="仿宋" w:eastAsia="仿宋"/>
          <w:b w:val="0"/>
          <w:i w:val="0"/>
          <w:caps w:val="0"/>
          <w:spacing w:val="0"/>
          <w:w w:val="100"/>
          <w:kern w:val="2"/>
          <w:sz w:val="28"/>
          <w:szCs w:val="28"/>
          <w:lang w:val="en-US" w:eastAsia="zh-CN" w:bidi="ar-SA"/>
        </w:rPr>
        <w:t>1.报价方式：本项目采用最低价中标方式，不排除进行多轮报价，经过评审，以报价最低者作为成交候选人。</w:t>
      </w:r>
    </w:p>
    <w:p>
      <w:pPr>
        <w:snapToGrid/>
        <w:spacing w:before="0" w:beforeAutospacing="0" w:after="0" w:afterAutospacing="0" w:line="500" w:lineRule="exact"/>
        <w:ind w:firstLine="560" w:firstLineChars="200"/>
        <w:jc w:val="left"/>
        <w:textAlignment w:val="baseline"/>
        <w:rPr>
          <w:rStyle w:val="8"/>
          <w:rFonts w:ascii="仿宋" w:hAnsi="仿宋" w:eastAsia="仿宋"/>
          <w:b w:val="0"/>
          <w:i w:val="0"/>
          <w:caps w:val="0"/>
          <w:spacing w:val="0"/>
          <w:w w:val="100"/>
          <w:kern w:val="2"/>
          <w:sz w:val="28"/>
          <w:szCs w:val="28"/>
          <w:lang w:val="en-US" w:eastAsia="zh-CN" w:bidi="ar-SA"/>
        </w:rPr>
      </w:pPr>
      <w:r>
        <w:rPr>
          <w:rStyle w:val="8"/>
          <w:rFonts w:ascii="仿宋" w:hAnsi="仿宋" w:eastAsia="仿宋"/>
          <w:b w:val="0"/>
          <w:i w:val="0"/>
          <w:caps w:val="0"/>
          <w:spacing w:val="0"/>
          <w:w w:val="100"/>
          <w:kern w:val="2"/>
          <w:sz w:val="28"/>
          <w:szCs w:val="28"/>
          <w:lang w:val="en-US" w:eastAsia="zh-CN" w:bidi="ar-SA"/>
        </w:rPr>
        <w:t>2.本项目报价人的资格审查采用资格后审方式，采购人不组织报价人对工程现场的集中踏勘。</w:t>
      </w:r>
    </w:p>
    <w:p>
      <w:pPr>
        <w:snapToGrid/>
        <w:spacing w:before="0" w:beforeAutospacing="0" w:after="0" w:afterAutospacing="0" w:line="500" w:lineRule="exact"/>
        <w:ind w:firstLine="560" w:firstLineChars="200"/>
        <w:jc w:val="both"/>
        <w:textAlignment w:val="baseline"/>
        <w:rPr>
          <w:rStyle w:val="8"/>
          <w:rFonts w:ascii="仿宋" w:hAnsi="仿宋" w:eastAsia="仿宋"/>
          <w:b w:val="0"/>
          <w:i w:val="0"/>
          <w:caps w:val="0"/>
          <w:spacing w:val="0"/>
          <w:w w:val="100"/>
          <w:kern w:val="2"/>
          <w:sz w:val="28"/>
          <w:szCs w:val="28"/>
          <w:lang w:val="en-US" w:eastAsia="zh-CN" w:bidi="ar-SA"/>
        </w:rPr>
      </w:pPr>
      <w:r>
        <w:rPr>
          <w:rStyle w:val="8"/>
          <w:rFonts w:ascii="仿宋" w:hAnsi="仿宋" w:eastAsia="仿宋"/>
          <w:b w:val="0"/>
          <w:i w:val="0"/>
          <w:caps w:val="0"/>
          <w:spacing w:val="0"/>
          <w:w w:val="100"/>
          <w:kern w:val="2"/>
          <w:sz w:val="28"/>
          <w:szCs w:val="28"/>
          <w:lang w:val="en-US" w:eastAsia="zh-CN" w:bidi="ar-SA"/>
        </w:rPr>
        <w:t>3.最高控制价：最高控制价为5.5万元。高于最高控制价的报价为无效报价。</w:t>
      </w:r>
    </w:p>
    <w:p>
      <w:pPr>
        <w:snapToGrid/>
        <w:spacing w:before="0" w:beforeAutospacing="0" w:after="0" w:afterAutospacing="0" w:line="500" w:lineRule="exact"/>
        <w:jc w:val="both"/>
        <w:textAlignment w:val="baseline"/>
        <w:rPr>
          <w:rStyle w:val="8"/>
          <w:rFonts w:ascii="仿宋" w:hAnsi="仿宋" w:eastAsia="仿宋" w:cs="Times New Roman"/>
          <w:b/>
          <w:bCs/>
          <w:i w:val="0"/>
          <w:caps w:val="0"/>
          <w:spacing w:val="0"/>
          <w:w w:val="100"/>
          <w:kern w:val="2"/>
          <w:sz w:val="28"/>
          <w:szCs w:val="28"/>
          <w:lang w:val="en-US" w:eastAsia="zh-CN" w:bidi="ar-SA"/>
        </w:rPr>
      </w:pPr>
      <w:r>
        <w:rPr>
          <w:rStyle w:val="8"/>
          <w:rFonts w:ascii="仿宋" w:hAnsi="仿宋" w:eastAsia="仿宋" w:cs="Times New Roman"/>
          <w:b/>
          <w:bCs/>
          <w:i w:val="0"/>
          <w:caps w:val="0"/>
          <w:spacing w:val="0"/>
          <w:w w:val="100"/>
          <w:kern w:val="2"/>
          <w:sz w:val="28"/>
          <w:szCs w:val="28"/>
          <w:lang w:val="en-US" w:eastAsia="zh-CN" w:bidi="ar-SA"/>
        </w:rPr>
        <w:t>五、合同签订</w:t>
      </w:r>
    </w:p>
    <w:p>
      <w:pPr>
        <w:snapToGrid/>
        <w:spacing w:before="0" w:beforeAutospacing="0" w:after="0" w:afterAutospacing="0" w:line="500" w:lineRule="exact"/>
        <w:ind w:firstLine="560" w:firstLineChars="200"/>
        <w:jc w:val="both"/>
        <w:textAlignment w:val="baseline"/>
        <w:rPr>
          <w:rStyle w:val="8"/>
          <w:rFonts w:ascii="仿宋" w:hAnsi="仿宋" w:eastAsia="仿宋"/>
          <w:b w:val="0"/>
          <w:i w:val="0"/>
          <w:caps w:val="0"/>
          <w:spacing w:val="0"/>
          <w:w w:val="100"/>
          <w:kern w:val="2"/>
          <w:sz w:val="28"/>
          <w:szCs w:val="28"/>
          <w:lang w:val="en-US" w:eastAsia="zh-CN" w:bidi="ar-SA"/>
        </w:rPr>
      </w:pPr>
      <w:r>
        <w:rPr>
          <w:rStyle w:val="8"/>
          <w:rFonts w:ascii="仿宋" w:hAnsi="仿宋" w:eastAsia="仿宋"/>
          <w:b w:val="0"/>
          <w:i w:val="0"/>
          <w:caps w:val="0"/>
          <w:spacing w:val="0"/>
          <w:w w:val="100"/>
          <w:kern w:val="2"/>
          <w:sz w:val="28"/>
          <w:szCs w:val="28"/>
          <w:lang w:val="en-US" w:eastAsia="zh-CN" w:bidi="ar-SA"/>
        </w:rPr>
        <w:t xml:space="preserve">自成交公告结束后 </w:t>
      </w:r>
      <w:r>
        <w:rPr>
          <w:rStyle w:val="8"/>
          <w:rFonts w:hint="eastAsia" w:ascii="仿宋" w:hAnsi="仿宋" w:eastAsia="仿宋"/>
          <w:b w:val="0"/>
          <w:i w:val="0"/>
          <w:caps w:val="0"/>
          <w:spacing w:val="0"/>
          <w:w w:val="100"/>
          <w:kern w:val="2"/>
          <w:sz w:val="28"/>
          <w:szCs w:val="28"/>
          <w:lang w:val="en-US" w:eastAsia="zh-CN" w:bidi="ar-SA"/>
        </w:rPr>
        <w:t>2</w:t>
      </w:r>
      <w:r>
        <w:rPr>
          <w:rStyle w:val="8"/>
          <w:rFonts w:ascii="仿宋" w:hAnsi="仿宋" w:eastAsia="仿宋"/>
          <w:b w:val="0"/>
          <w:i w:val="0"/>
          <w:caps w:val="0"/>
          <w:spacing w:val="0"/>
          <w:w w:val="100"/>
          <w:kern w:val="2"/>
          <w:sz w:val="28"/>
          <w:szCs w:val="28"/>
          <w:lang w:val="en-US" w:eastAsia="zh-CN" w:bidi="ar-SA"/>
        </w:rPr>
        <w:t>日内按时签约</w:t>
      </w:r>
    </w:p>
    <w:p>
      <w:pPr>
        <w:widowControl/>
        <w:snapToGrid/>
        <w:spacing w:before="0" w:beforeAutospacing="0" w:after="0" w:afterAutospacing="0" w:line="500" w:lineRule="exact"/>
        <w:jc w:val="left"/>
        <w:textAlignment w:val="baseline"/>
        <w:rPr>
          <w:rStyle w:val="8"/>
          <w:rFonts w:ascii="仿宋" w:hAnsi="仿宋" w:eastAsia="仿宋" w:cs="Times New Roman"/>
          <w:b/>
          <w:bCs/>
          <w:i w:val="0"/>
          <w:caps w:val="0"/>
          <w:spacing w:val="0"/>
          <w:w w:val="100"/>
          <w:kern w:val="2"/>
          <w:sz w:val="28"/>
          <w:szCs w:val="28"/>
          <w:lang w:val="en-US" w:eastAsia="zh-CN" w:bidi="ar-SA"/>
        </w:rPr>
      </w:pPr>
      <w:r>
        <w:rPr>
          <w:rStyle w:val="8"/>
          <w:rFonts w:ascii="仿宋" w:hAnsi="仿宋" w:eastAsia="仿宋" w:cs="Times New Roman"/>
          <w:b/>
          <w:bCs/>
          <w:i w:val="0"/>
          <w:caps w:val="0"/>
          <w:spacing w:val="0"/>
          <w:w w:val="100"/>
          <w:kern w:val="2"/>
          <w:sz w:val="28"/>
          <w:szCs w:val="28"/>
          <w:lang w:val="en-US" w:eastAsia="zh-CN" w:bidi="ar-SA"/>
        </w:rPr>
        <w:t>六、付款方式</w:t>
      </w:r>
    </w:p>
    <w:p>
      <w:pPr>
        <w:snapToGrid/>
        <w:spacing w:before="0" w:beforeAutospacing="0" w:after="0" w:afterAutospacing="0" w:line="500" w:lineRule="exact"/>
        <w:ind w:firstLine="560" w:firstLineChars="200"/>
        <w:jc w:val="both"/>
        <w:textAlignment w:val="baseline"/>
        <w:rPr>
          <w:rStyle w:val="8"/>
          <w:rFonts w:ascii="仿宋" w:hAnsi="仿宋" w:eastAsia="仿宋"/>
          <w:b w:val="0"/>
          <w:i w:val="0"/>
          <w:caps w:val="0"/>
          <w:spacing w:val="0"/>
          <w:w w:val="100"/>
          <w:kern w:val="0"/>
          <w:sz w:val="28"/>
          <w:szCs w:val="28"/>
          <w:lang w:val="en-US" w:eastAsia="zh-CN" w:bidi="ar-SA"/>
        </w:rPr>
      </w:pPr>
      <w:r>
        <w:rPr>
          <w:rStyle w:val="8"/>
          <w:rFonts w:ascii="仿宋" w:hAnsi="仿宋" w:eastAsia="仿宋"/>
          <w:b w:val="0"/>
          <w:i w:val="0"/>
          <w:caps w:val="0"/>
          <w:spacing w:val="0"/>
          <w:w w:val="100"/>
          <w:kern w:val="0"/>
          <w:sz w:val="28"/>
          <w:szCs w:val="28"/>
          <w:lang w:val="en-US" w:eastAsia="zh-CN" w:bidi="ar-SA"/>
        </w:rPr>
        <w:t>本项目付款方式为所有工程竣工完成验收合格后付监理费的95 %，一年后工程无质量问题一次付清余款，不计息。</w:t>
      </w:r>
    </w:p>
    <w:p>
      <w:pPr>
        <w:snapToGrid/>
        <w:spacing w:before="0" w:beforeAutospacing="0" w:after="0" w:afterAutospacing="0" w:line="500" w:lineRule="exact"/>
        <w:ind w:firstLine="482" w:firstLineChars="200"/>
        <w:jc w:val="both"/>
        <w:textAlignment w:val="baseline"/>
        <w:rPr>
          <w:rStyle w:val="8"/>
          <w:rFonts w:ascii="宋体" w:hAnsi="宋体"/>
          <w:b/>
          <w:i w:val="0"/>
          <w:caps w:val="0"/>
          <w:spacing w:val="0"/>
          <w:w w:val="100"/>
          <w:kern w:val="2"/>
          <w:sz w:val="24"/>
          <w:szCs w:val="24"/>
          <w:lang w:val="en-US" w:eastAsia="zh-CN" w:bidi="ar-SA"/>
        </w:rPr>
      </w:pPr>
    </w:p>
    <w:sectPr>
      <w:pgSz w:w="11906" w:h="16838"/>
      <w:pgMar w:top="1135" w:right="1274" w:bottom="1440" w:left="1418"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295AC"/>
    <w:multiLevelType w:val="singleLevel"/>
    <w:tmpl w:val="9EF295AC"/>
    <w:lvl w:ilvl="0" w:tentative="0">
      <w:start w:val="1"/>
      <w:numFmt w:val="chineseCounting"/>
      <w:suff w:val="nothing"/>
      <w:lvlText w:val="%1、"/>
      <w:lvlJc w:val="left"/>
      <w:pPr>
        <w:widowControl/>
        <w:textAlignment w:val="baseline"/>
      </w:pPr>
      <w:rPr>
        <w:rStyle w:val="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WJkZDFjZGMyMmRmOWUwYzBkNmY3MTdmNWY5ODYxYjYifQ=="/>
  </w:docVars>
  <w:rsids>
    <w:rsidRoot w:val="00000000"/>
    <w:rsid w:val="054E6487"/>
    <w:rsid w:val="0AB063A2"/>
    <w:rsid w:val="116B706D"/>
    <w:rsid w:val="32BA5577"/>
    <w:rsid w:val="35D02BA5"/>
    <w:rsid w:val="39EC3D26"/>
    <w:rsid w:val="4F587A3C"/>
    <w:rsid w:val="52285DEB"/>
    <w:rsid w:val="55A45C18"/>
    <w:rsid w:val="5BA34735"/>
    <w:rsid w:val="603134E7"/>
    <w:rsid w:val="63157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style>
  <w:style w:type="paragraph" w:styleId="3">
    <w:name w:val="Body Text"/>
    <w:basedOn w:val="1"/>
    <w:next w:val="1"/>
    <w:qFormat/>
    <w:uiPriority w:val="1"/>
    <w:pPr>
      <w:ind w:left="860"/>
    </w:pPr>
    <w:rPr>
      <w:rFonts w:ascii="仿宋" w:hAnsi="仿宋" w:eastAsia="仿宋" w:cs="仿宋"/>
      <w:sz w:val="28"/>
      <w:szCs w:val="28"/>
      <w:lang w:val="zh-CN" w:eastAsia="zh-CN" w:bidi="zh-CN"/>
    </w:rPr>
  </w:style>
  <w:style w:type="paragraph" w:styleId="4">
    <w:name w:val="footer"/>
    <w:basedOn w:val="1"/>
    <w:link w:val="11"/>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link w:val="12"/>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8">
    <w:name w:val="NormalCharacter"/>
    <w:link w:val="1"/>
    <w:semiHidden/>
    <w:uiPriority w:val="0"/>
  </w:style>
  <w:style w:type="table" w:customStyle="1" w:styleId="9">
    <w:name w:val="TableNormal"/>
    <w:semiHidden/>
    <w:uiPriority w:val="0"/>
  </w:style>
  <w:style w:type="paragraph" w:customStyle="1" w:styleId="10">
    <w:name w:val="Acetate"/>
    <w:basedOn w:val="1"/>
    <w:semiHidden/>
    <w:uiPriority w:val="0"/>
    <w:pPr>
      <w:jc w:val="both"/>
      <w:textAlignment w:val="baseline"/>
    </w:pPr>
    <w:rPr>
      <w:kern w:val="2"/>
      <w:sz w:val="18"/>
      <w:szCs w:val="18"/>
      <w:lang w:val="en-US" w:eastAsia="zh-CN" w:bidi="ar-SA"/>
    </w:rPr>
  </w:style>
  <w:style w:type="character" w:customStyle="1" w:styleId="11">
    <w:name w:val="UserStyle_0"/>
    <w:basedOn w:val="8"/>
    <w:link w:val="4"/>
    <w:uiPriority w:val="0"/>
    <w:rPr>
      <w:kern w:val="2"/>
      <w:sz w:val="18"/>
      <w:szCs w:val="18"/>
    </w:rPr>
  </w:style>
  <w:style w:type="character" w:customStyle="1" w:styleId="12">
    <w:name w:val="UserStyle_1"/>
    <w:basedOn w:val="8"/>
    <w:link w:val="5"/>
    <w:qFormat/>
    <w:uiPriority w:val="0"/>
    <w:rPr>
      <w:kern w:val="2"/>
      <w:sz w:val="18"/>
      <w:szCs w:val="18"/>
    </w:rPr>
  </w:style>
  <w:style w:type="table" w:customStyle="1" w:styleId="13">
    <w:name w:val="TableGrid"/>
    <w:basedOn w:val="9"/>
    <w:uiPriority w:val="0"/>
  </w:style>
  <w:style w:type="paragraph" w:customStyle="1" w:styleId="14">
    <w:name w:val="UserStyle_2"/>
    <w:basedOn w:val="1"/>
    <w:uiPriority w:val="0"/>
    <w:pPr>
      <w:widowControl/>
      <w:jc w:val="both"/>
      <w:textAlignment w:val="baseline"/>
    </w:pPr>
    <w:rPr>
      <w:rFonts w:ascii="Calibri" w:hAnsi="Calibri"/>
      <w:kern w:val="0"/>
      <w:sz w:val="21"/>
      <w:szCs w:val="21"/>
      <w:lang w:val="en-US" w:eastAsia="zh-CN" w:bidi="ar-SA"/>
    </w:rPr>
  </w:style>
  <w:style w:type="paragraph" w:customStyle="1" w:styleId="15">
    <w:name w:val="UserStyle_3"/>
    <w:basedOn w:val="1"/>
    <w:uiPriority w:val="0"/>
    <w:pPr>
      <w:widowControl/>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1558</Words>
  <Characters>1655</Characters>
  <TotalTime>15</TotalTime>
  <ScaleCrop>false</ScaleCrop>
  <LinksUpToDate>false</LinksUpToDate>
  <CharactersWithSpaces>1660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2022-05-10T00:26:00Z</dcterms:created>
  <dc:creator>Administrator</dc:creator>
  <cp:lastModifiedBy>Administrator</cp:lastModifiedBy>
  <dcterms:modified xsi:type="dcterms:W3CDTF">2022-05-10T09:07:37Z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3756E8BF8DF347F38045067217BD7A12</vt:lpwstr>
  </property>
</Properties>
</file>