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《海安市人民医院输液泵八台采购》项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1.项目编号：HARY-YXZBK-121</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3.项目内容：输液泵八台采购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2.1.4有依法缴纳税收和社会保障资金、基本养老保险等相关材料，应由税务、社保或银行部门出具（提供近三个月的证明资料）；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9"/>
        <w:tblW w:w="7920"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1583"/>
        <w:gridCol w:w="1140"/>
        <w:gridCol w:w="214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序号</w:t>
            </w:r>
          </w:p>
        </w:tc>
        <w:tc>
          <w:tcPr>
            <w:tcW w:w="1583"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产品名称</w:t>
            </w:r>
          </w:p>
        </w:tc>
        <w:tc>
          <w:tcPr>
            <w:tcW w:w="114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数量</w:t>
            </w:r>
          </w:p>
        </w:tc>
        <w:tc>
          <w:tcPr>
            <w:tcW w:w="2145" w:type="dxa"/>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预算单价（元）</w:t>
            </w:r>
          </w:p>
        </w:tc>
        <w:tc>
          <w:tcPr>
            <w:tcW w:w="2085"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w:t>
            </w:r>
          </w:p>
        </w:tc>
        <w:tc>
          <w:tcPr>
            <w:tcW w:w="1583"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输液泵</w:t>
            </w:r>
          </w:p>
        </w:tc>
        <w:tc>
          <w:tcPr>
            <w:tcW w:w="114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8台</w:t>
            </w:r>
          </w:p>
        </w:tc>
        <w:tc>
          <w:tcPr>
            <w:tcW w:w="2145" w:type="dxa"/>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6500</w:t>
            </w:r>
          </w:p>
        </w:tc>
        <w:tc>
          <w:tcPr>
            <w:tcW w:w="2085"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52000</w:t>
            </w:r>
          </w:p>
        </w:tc>
      </w:tr>
    </w:tbl>
    <w:p>
      <w:pPr>
        <w:spacing w:line="480" w:lineRule="exact"/>
        <w:rPr>
          <w:rFonts w:ascii="仿宋" w:hAnsi="仿宋" w:eastAsia="仿宋" w:cs="宋体"/>
          <w:color w:val="333333"/>
          <w:kern w:val="0"/>
          <w:sz w:val="28"/>
          <w:szCs w:val="28"/>
        </w:rPr>
      </w:pPr>
    </w:p>
    <w:p>
      <w:pPr>
        <w:spacing w:line="480" w:lineRule="exact"/>
        <w:ind w:firstLine="275" w:firstLineChars="98"/>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ascii="仿宋" w:hAnsi="仿宋" w:eastAsia="仿宋"/>
          <w:sz w:val="28"/>
          <w:szCs w:val="18"/>
        </w:rPr>
      </w:pPr>
      <w:r>
        <w:rPr>
          <w:rFonts w:hint="eastAsia" w:ascii="仿宋" w:hAnsi="仿宋" w:eastAsia="仿宋"/>
          <w:sz w:val="28"/>
          <w:szCs w:val="18"/>
          <w:lang w:val="en-US" w:eastAsia="zh-CN"/>
        </w:rPr>
        <w:t>一、</w:t>
      </w:r>
      <w:r>
        <w:rPr>
          <w:rFonts w:hint="eastAsia" w:ascii="仿宋" w:hAnsi="仿宋" w:eastAsia="仿宋"/>
          <w:sz w:val="28"/>
          <w:szCs w:val="18"/>
        </w:rPr>
        <w:t>用途：在ICU、手术室、儿科等科室使用，用于精确输液。</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ascii="仿宋" w:hAnsi="仿宋" w:eastAsia="仿宋"/>
          <w:sz w:val="28"/>
          <w:szCs w:val="18"/>
        </w:rPr>
      </w:pPr>
      <w:r>
        <w:rPr>
          <w:rFonts w:hint="eastAsia" w:ascii="仿宋" w:hAnsi="仿宋" w:eastAsia="仿宋"/>
          <w:sz w:val="28"/>
          <w:szCs w:val="18"/>
          <w:lang w:val="en-US" w:eastAsia="zh-CN"/>
        </w:rPr>
        <w:t>二、</w:t>
      </w:r>
      <w:r>
        <w:rPr>
          <w:rFonts w:hint="eastAsia" w:ascii="仿宋" w:hAnsi="仿宋" w:eastAsia="仿宋"/>
          <w:sz w:val="28"/>
          <w:szCs w:val="18"/>
        </w:rPr>
        <w:t>一般规格和要求：</w:t>
      </w:r>
    </w:p>
    <w:p>
      <w:pPr>
        <w:pStyle w:val="13"/>
        <w:keepNext w:val="0"/>
        <w:keepLines w:val="0"/>
        <w:pageBreakBefore w:val="0"/>
        <w:widowControl w:val="0"/>
        <w:kinsoku/>
        <w:wordWrap/>
        <w:overflowPunct/>
        <w:topLinePunct w:val="0"/>
        <w:autoSpaceDE/>
        <w:autoSpaceDN/>
        <w:bidi w:val="0"/>
        <w:adjustRightInd/>
        <w:snapToGrid/>
        <w:spacing w:line="500" w:lineRule="exact"/>
        <w:ind w:left="420" w:firstLine="0" w:firstLineChars="0"/>
        <w:jc w:val="left"/>
        <w:textAlignment w:val="auto"/>
        <w:rPr>
          <w:rFonts w:ascii="仿宋" w:hAnsi="仿宋" w:eastAsia="仿宋"/>
          <w:sz w:val="28"/>
          <w:szCs w:val="18"/>
        </w:rPr>
      </w:pPr>
      <w:r>
        <w:rPr>
          <w:rFonts w:hint="eastAsia" w:ascii="仿宋" w:hAnsi="仿宋" w:eastAsia="仿宋"/>
          <w:sz w:val="28"/>
          <w:szCs w:val="18"/>
        </w:rPr>
        <w:t>2</w:t>
      </w:r>
      <w:r>
        <w:rPr>
          <w:rFonts w:ascii="仿宋" w:hAnsi="仿宋" w:eastAsia="仿宋"/>
          <w:sz w:val="28"/>
          <w:szCs w:val="18"/>
        </w:rPr>
        <w:t xml:space="preserve">.1 </w:t>
      </w:r>
      <w:r>
        <w:rPr>
          <w:rFonts w:hint="eastAsia" w:ascii="仿宋" w:hAnsi="仿宋" w:eastAsia="仿宋"/>
          <w:sz w:val="28"/>
          <w:szCs w:val="18"/>
        </w:rPr>
        <w:t>设备先进、结构合理、加工精密；</w:t>
      </w:r>
    </w:p>
    <w:p>
      <w:pPr>
        <w:pStyle w:val="13"/>
        <w:keepNext w:val="0"/>
        <w:keepLines w:val="0"/>
        <w:pageBreakBefore w:val="0"/>
        <w:widowControl w:val="0"/>
        <w:kinsoku/>
        <w:wordWrap/>
        <w:overflowPunct/>
        <w:topLinePunct w:val="0"/>
        <w:autoSpaceDE/>
        <w:autoSpaceDN/>
        <w:bidi w:val="0"/>
        <w:adjustRightInd/>
        <w:snapToGrid/>
        <w:spacing w:line="500" w:lineRule="exact"/>
        <w:ind w:left="420" w:firstLine="0" w:firstLineChars="0"/>
        <w:jc w:val="left"/>
        <w:textAlignment w:val="auto"/>
        <w:rPr>
          <w:rFonts w:ascii="仿宋" w:hAnsi="仿宋" w:eastAsia="仿宋"/>
          <w:sz w:val="28"/>
          <w:szCs w:val="18"/>
        </w:rPr>
      </w:pPr>
      <w:r>
        <w:rPr>
          <w:rFonts w:hint="eastAsia" w:ascii="仿宋" w:hAnsi="仿宋" w:eastAsia="仿宋"/>
          <w:sz w:val="28"/>
          <w:szCs w:val="18"/>
        </w:rPr>
        <w:t>2.2可选配滴数传感器，提高给药精度；</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ascii="仿宋" w:hAnsi="仿宋" w:eastAsia="仿宋"/>
          <w:sz w:val="28"/>
          <w:szCs w:val="18"/>
        </w:rPr>
      </w:pPr>
      <w:r>
        <w:rPr>
          <w:rFonts w:hint="eastAsia" w:ascii="仿宋" w:hAnsi="仿宋" w:eastAsia="仿宋"/>
          <w:sz w:val="28"/>
          <w:szCs w:val="18"/>
          <w:lang w:val="en-US" w:eastAsia="zh-CN"/>
        </w:rPr>
        <w:t>三、</w:t>
      </w:r>
      <w:r>
        <w:rPr>
          <w:rFonts w:hint="eastAsia" w:ascii="仿宋" w:hAnsi="仿宋" w:eastAsia="仿宋"/>
          <w:sz w:val="28"/>
          <w:szCs w:val="18"/>
        </w:rPr>
        <w:t>主要技术和性能要求：</w:t>
      </w:r>
    </w:p>
    <w:p>
      <w:pPr>
        <w:pStyle w:val="13"/>
        <w:keepNext w:val="0"/>
        <w:keepLines w:val="0"/>
        <w:pageBreakBefore w:val="0"/>
        <w:widowControl w:val="0"/>
        <w:kinsoku/>
        <w:wordWrap/>
        <w:overflowPunct/>
        <w:topLinePunct w:val="0"/>
        <w:autoSpaceDE/>
        <w:autoSpaceDN/>
        <w:bidi w:val="0"/>
        <w:adjustRightInd/>
        <w:snapToGrid/>
        <w:spacing w:line="500" w:lineRule="exact"/>
        <w:ind w:left="420" w:firstLine="0" w:firstLineChars="0"/>
        <w:jc w:val="left"/>
        <w:textAlignment w:val="auto"/>
        <w:rPr>
          <w:rFonts w:ascii="仿宋" w:hAnsi="仿宋" w:eastAsia="仿宋"/>
          <w:sz w:val="28"/>
          <w:szCs w:val="18"/>
        </w:rPr>
      </w:pPr>
      <w:r>
        <w:rPr>
          <w:rFonts w:hint="eastAsia" w:ascii="仿宋" w:hAnsi="仿宋" w:eastAsia="仿宋"/>
          <w:sz w:val="28"/>
          <w:szCs w:val="18"/>
        </w:rPr>
        <w:t xml:space="preserve">3.1安全要求：  </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ascii="仿宋" w:hAnsi="仿宋" w:eastAsia="仿宋"/>
          <w:sz w:val="28"/>
          <w:szCs w:val="18"/>
        </w:rPr>
      </w:pPr>
      <w:r>
        <w:rPr>
          <w:rFonts w:hint="eastAsia" w:ascii="仿宋" w:hAnsi="仿宋" w:eastAsia="仿宋"/>
          <w:bCs/>
          <w:sz w:val="28"/>
          <w:szCs w:val="18"/>
        </w:rPr>
        <w:t>★</w:t>
      </w:r>
      <w:r>
        <w:rPr>
          <w:rFonts w:hint="eastAsia" w:ascii="仿宋" w:hAnsi="仿宋" w:eastAsia="仿宋"/>
          <w:sz w:val="28"/>
          <w:szCs w:val="18"/>
        </w:rPr>
        <w:t>3.1.1安全防护可靠，防护类型：CFⅠ、IP34；</w:t>
      </w:r>
    </w:p>
    <w:p>
      <w:pPr>
        <w:keepNext w:val="0"/>
        <w:keepLines w:val="0"/>
        <w:pageBreakBefore w:val="0"/>
        <w:widowControl w:val="0"/>
        <w:kinsoku/>
        <w:wordWrap/>
        <w:overflowPunct/>
        <w:topLinePunct w:val="0"/>
        <w:autoSpaceDE/>
        <w:autoSpaceDN/>
        <w:bidi w:val="0"/>
        <w:adjustRightInd/>
        <w:snapToGrid/>
        <w:spacing w:line="500" w:lineRule="exact"/>
        <w:ind w:firstLine="275" w:firstLineChars="98"/>
        <w:jc w:val="left"/>
        <w:textAlignment w:val="auto"/>
        <w:rPr>
          <w:rFonts w:ascii="仿宋" w:hAnsi="仿宋" w:eastAsia="仿宋"/>
          <w:sz w:val="28"/>
          <w:szCs w:val="18"/>
        </w:rPr>
      </w:pPr>
      <w:r>
        <w:rPr>
          <w:rFonts w:hint="eastAsia" w:ascii="仿宋" w:hAnsi="仿宋" w:eastAsia="仿宋"/>
          <w:b/>
          <w:bCs/>
          <w:sz w:val="28"/>
          <w:szCs w:val="18"/>
        </w:rPr>
        <w:t>★</w:t>
      </w:r>
      <w:r>
        <w:rPr>
          <w:rFonts w:hint="eastAsia" w:ascii="仿宋" w:hAnsi="仿宋" w:eastAsia="仿宋"/>
          <w:sz w:val="28"/>
          <w:szCs w:val="18"/>
        </w:rPr>
        <w:t>3</w:t>
      </w:r>
      <w:r>
        <w:rPr>
          <w:rFonts w:ascii="仿宋" w:hAnsi="仿宋" w:eastAsia="仿宋"/>
          <w:sz w:val="28"/>
          <w:szCs w:val="18"/>
        </w:rPr>
        <w:t xml:space="preserve">.1.2 </w:t>
      </w:r>
      <w:r>
        <w:rPr>
          <w:rFonts w:hint="eastAsia" w:ascii="仿宋" w:hAnsi="仿宋" w:eastAsia="仿宋"/>
          <w:sz w:val="28"/>
          <w:szCs w:val="18"/>
        </w:rPr>
        <w:t>在线动态压力监测，</w:t>
      </w:r>
      <w:r>
        <w:rPr>
          <w:rFonts w:hint="eastAsia" w:ascii="仿宋" w:hAnsi="仿宋" w:eastAsia="仿宋"/>
          <w:kern w:val="0"/>
          <w:sz w:val="28"/>
          <w:szCs w:val="18"/>
        </w:rPr>
        <w:t>可实时显示当前压力数值</w:t>
      </w:r>
      <w:r>
        <w:rPr>
          <w:rFonts w:hint="eastAsia" w:ascii="仿宋" w:hAnsi="仿宋" w:eastAsia="仿宋"/>
          <w:sz w:val="28"/>
          <w:szCs w:val="18"/>
        </w:rPr>
        <w:t>；</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ascii="仿宋" w:hAnsi="仿宋" w:eastAsia="仿宋"/>
          <w:sz w:val="28"/>
          <w:szCs w:val="18"/>
        </w:rPr>
      </w:pPr>
      <w:r>
        <w:rPr>
          <w:rFonts w:hint="eastAsia" w:ascii="仿宋" w:hAnsi="仿宋" w:eastAsia="仿宋"/>
          <w:sz w:val="28"/>
          <w:szCs w:val="18"/>
        </w:rPr>
        <w:t>★3.1.3输液泵泵片具有防水膜设计，防止液体渗入</w:t>
      </w:r>
    </w:p>
    <w:p>
      <w:pPr>
        <w:keepNext w:val="0"/>
        <w:keepLines w:val="0"/>
        <w:pageBreakBefore w:val="0"/>
        <w:widowControl w:val="0"/>
        <w:kinsoku/>
        <w:wordWrap/>
        <w:overflowPunct/>
        <w:topLinePunct w:val="0"/>
        <w:autoSpaceDE/>
        <w:autoSpaceDN/>
        <w:bidi w:val="0"/>
        <w:adjustRightInd/>
        <w:snapToGrid/>
        <w:spacing w:line="500" w:lineRule="exact"/>
        <w:ind w:left="1401" w:leftChars="267" w:hanging="840" w:hangingChars="300"/>
        <w:jc w:val="left"/>
        <w:textAlignment w:val="auto"/>
        <w:rPr>
          <w:rFonts w:hint="eastAsia" w:ascii="仿宋" w:hAnsi="仿宋" w:eastAsia="仿宋"/>
          <w:sz w:val="28"/>
          <w:szCs w:val="18"/>
        </w:rPr>
      </w:pPr>
      <w:r>
        <w:rPr>
          <w:rFonts w:hint="eastAsia" w:ascii="仿宋" w:hAnsi="仿宋" w:eastAsia="仿宋"/>
          <w:sz w:val="28"/>
          <w:szCs w:val="18"/>
        </w:rPr>
        <w:t>3</w:t>
      </w:r>
      <w:r>
        <w:rPr>
          <w:rFonts w:ascii="仿宋" w:hAnsi="仿宋" w:eastAsia="仿宋"/>
          <w:sz w:val="28"/>
          <w:szCs w:val="18"/>
        </w:rPr>
        <w:t>.1.4</w:t>
      </w:r>
      <w:r>
        <w:rPr>
          <w:rFonts w:hint="eastAsia" w:ascii="仿宋" w:hAnsi="仿宋" w:eastAsia="仿宋"/>
          <w:sz w:val="28"/>
          <w:szCs w:val="18"/>
        </w:rPr>
        <w:t xml:space="preserve"> 阻塞回撤功能（Anti-Bolus）：当管路阻塞报警时，自动</w:t>
      </w:r>
    </w:p>
    <w:p>
      <w:pPr>
        <w:keepNext w:val="0"/>
        <w:keepLines w:val="0"/>
        <w:pageBreakBefore w:val="0"/>
        <w:widowControl w:val="0"/>
        <w:kinsoku/>
        <w:wordWrap/>
        <w:overflowPunct/>
        <w:topLinePunct w:val="0"/>
        <w:autoSpaceDE/>
        <w:autoSpaceDN/>
        <w:bidi w:val="0"/>
        <w:adjustRightInd/>
        <w:snapToGrid/>
        <w:spacing w:line="500" w:lineRule="exact"/>
        <w:ind w:left="1401" w:leftChars="267" w:hanging="840" w:hangingChars="300"/>
        <w:jc w:val="left"/>
        <w:textAlignment w:val="auto"/>
        <w:rPr>
          <w:rFonts w:ascii="仿宋" w:hAnsi="仿宋" w:eastAsia="仿宋"/>
          <w:sz w:val="28"/>
          <w:szCs w:val="18"/>
        </w:rPr>
      </w:pPr>
      <w:r>
        <w:rPr>
          <w:rFonts w:hint="eastAsia" w:ascii="仿宋" w:hAnsi="仿宋" w:eastAsia="仿宋"/>
          <w:sz w:val="28"/>
          <w:szCs w:val="18"/>
        </w:rPr>
        <w:t>回撤管路压力，避免意外丸剂量伤害患者；</w:t>
      </w:r>
    </w:p>
    <w:p>
      <w:pPr>
        <w:pStyle w:val="13"/>
        <w:keepNext w:val="0"/>
        <w:keepLines w:val="0"/>
        <w:pageBreakBefore w:val="0"/>
        <w:widowControl w:val="0"/>
        <w:kinsoku/>
        <w:wordWrap/>
        <w:overflowPunct/>
        <w:topLinePunct w:val="0"/>
        <w:autoSpaceDE/>
        <w:autoSpaceDN/>
        <w:bidi w:val="0"/>
        <w:adjustRightInd/>
        <w:snapToGrid/>
        <w:spacing w:line="500" w:lineRule="exact"/>
        <w:ind w:left="630" w:leftChars="300" w:firstLine="0" w:firstLineChars="0"/>
        <w:jc w:val="left"/>
        <w:textAlignment w:val="auto"/>
        <w:rPr>
          <w:rFonts w:ascii="仿宋" w:hAnsi="仿宋" w:eastAsia="仿宋"/>
          <w:sz w:val="28"/>
          <w:szCs w:val="18"/>
        </w:rPr>
      </w:pPr>
      <w:r>
        <w:rPr>
          <w:rFonts w:hint="eastAsia" w:ascii="仿宋" w:hAnsi="仿宋" w:eastAsia="仿宋"/>
          <w:sz w:val="28"/>
          <w:szCs w:val="18"/>
        </w:rPr>
        <w:t>3</w:t>
      </w:r>
      <w:r>
        <w:rPr>
          <w:rFonts w:ascii="仿宋" w:hAnsi="仿宋" w:eastAsia="仿宋"/>
          <w:sz w:val="28"/>
          <w:szCs w:val="18"/>
        </w:rPr>
        <w:t>.1.5</w:t>
      </w:r>
      <w:r>
        <w:rPr>
          <w:rFonts w:hint="eastAsia" w:ascii="仿宋" w:hAnsi="仿宋" w:eastAsia="仿宋"/>
          <w:sz w:val="28"/>
          <w:szCs w:val="18"/>
        </w:rPr>
        <w:t>防重力自由流功能：泵门打开时，防自由流夹自动关闭，防止液体任意流出；</w:t>
      </w:r>
    </w:p>
    <w:p>
      <w:pPr>
        <w:pStyle w:val="13"/>
        <w:keepNext w:val="0"/>
        <w:keepLines w:val="0"/>
        <w:pageBreakBefore w:val="0"/>
        <w:widowControl w:val="0"/>
        <w:kinsoku/>
        <w:wordWrap/>
        <w:overflowPunct/>
        <w:topLinePunct w:val="0"/>
        <w:autoSpaceDE/>
        <w:autoSpaceDN/>
        <w:bidi w:val="0"/>
        <w:adjustRightInd/>
        <w:snapToGrid/>
        <w:spacing w:line="500" w:lineRule="exact"/>
        <w:ind w:left="630" w:leftChars="300" w:firstLine="0" w:firstLineChars="0"/>
        <w:jc w:val="left"/>
        <w:textAlignment w:val="auto"/>
        <w:rPr>
          <w:rFonts w:ascii="仿宋" w:hAnsi="仿宋" w:eastAsia="仿宋"/>
          <w:sz w:val="28"/>
          <w:szCs w:val="18"/>
        </w:rPr>
      </w:pPr>
      <w:r>
        <w:rPr>
          <w:rFonts w:hint="eastAsia" w:ascii="仿宋" w:hAnsi="仿宋" w:eastAsia="仿宋"/>
          <w:sz w:val="28"/>
          <w:szCs w:val="18"/>
        </w:rPr>
        <w:t>3</w:t>
      </w:r>
      <w:r>
        <w:rPr>
          <w:rFonts w:ascii="仿宋" w:hAnsi="仿宋" w:eastAsia="仿宋"/>
          <w:sz w:val="28"/>
          <w:szCs w:val="18"/>
        </w:rPr>
        <w:t>.1.6</w:t>
      </w:r>
      <w:r>
        <w:rPr>
          <w:rFonts w:hint="eastAsia" w:ascii="仿宋" w:hAnsi="仿宋" w:eastAsia="仿宋"/>
          <w:sz w:val="28"/>
          <w:szCs w:val="18"/>
        </w:rPr>
        <w:t xml:space="preserve"> 双重气泡探测：超声气泡探头，可探测≥50ul的单个气泡，单个气泡大小分50ul、100ul、250ul、500ul、800ul共</w:t>
      </w:r>
      <w:r>
        <w:rPr>
          <w:rFonts w:ascii="仿宋" w:hAnsi="仿宋" w:eastAsia="仿宋"/>
          <w:sz w:val="28"/>
          <w:szCs w:val="18"/>
        </w:rPr>
        <w:t>5</w:t>
      </w:r>
      <w:r>
        <w:rPr>
          <w:rFonts w:hint="eastAsia" w:ascii="仿宋" w:hAnsi="仿宋" w:eastAsia="仿宋"/>
          <w:sz w:val="28"/>
          <w:szCs w:val="18"/>
        </w:rPr>
        <w:t>档可调，连续气泡监测功能：</w:t>
      </w:r>
      <w:r>
        <w:rPr>
          <w:rFonts w:hint="eastAsia" w:ascii="仿宋" w:hAnsi="仿宋" w:eastAsia="仿宋"/>
          <w:kern w:val="0"/>
          <w:sz w:val="28"/>
          <w:szCs w:val="18"/>
        </w:rPr>
        <w:t>可以设置每小时0.1-4ml的累积气泡报警阀值，1小时内</w:t>
      </w:r>
      <w:r>
        <w:rPr>
          <w:rFonts w:hint="eastAsia" w:ascii="仿宋" w:hAnsi="仿宋" w:eastAsia="仿宋"/>
          <w:sz w:val="28"/>
          <w:szCs w:val="18"/>
        </w:rPr>
        <w:t>检测到的累积气泡体积≥设定的报警阈值触发报警；</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jc w:val="left"/>
        <w:textAlignment w:val="auto"/>
        <w:rPr>
          <w:rFonts w:ascii="仿宋" w:hAnsi="仿宋" w:eastAsia="仿宋"/>
          <w:sz w:val="28"/>
          <w:szCs w:val="18"/>
        </w:rPr>
      </w:pPr>
      <w:r>
        <w:rPr>
          <w:rFonts w:hint="eastAsia" w:ascii="仿宋" w:hAnsi="仿宋" w:eastAsia="仿宋"/>
          <w:sz w:val="28"/>
          <w:szCs w:val="18"/>
        </w:rPr>
        <w:t>3</w:t>
      </w:r>
      <w:r>
        <w:rPr>
          <w:rFonts w:ascii="仿宋" w:hAnsi="仿宋" w:eastAsia="仿宋"/>
          <w:sz w:val="28"/>
          <w:szCs w:val="18"/>
        </w:rPr>
        <w:t>.1.7</w:t>
      </w:r>
      <w:r>
        <w:rPr>
          <w:rFonts w:hint="eastAsia" w:ascii="仿宋" w:hAnsi="仿宋" w:eastAsia="仿宋"/>
          <w:sz w:val="28"/>
          <w:szCs w:val="18"/>
        </w:rPr>
        <w:t xml:space="preserve">  自动键盘锁：ON/OFF，锁键盘时间1-5min可调；可打开或关闭此功能。</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hAnsi="仿宋" w:eastAsia="仿宋"/>
          <w:sz w:val="28"/>
          <w:szCs w:val="18"/>
        </w:rPr>
      </w:pPr>
      <w:r>
        <w:rPr>
          <w:rFonts w:hint="eastAsia" w:ascii="仿宋" w:hAnsi="仿宋" w:eastAsia="仿宋"/>
          <w:sz w:val="28"/>
          <w:szCs w:val="18"/>
        </w:rPr>
        <w:t xml:space="preserve">    3.2 精度要求：</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jc w:val="left"/>
        <w:textAlignment w:val="auto"/>
        <w:rPr>
          <w:rFonts w:ascii="仿宋" w:hAnsi="仿宋" w:eastAsia="仿宋"/>
          <w:sz w:val="28"/>
          <w:szCs w:val="18"/>
        </w:rPr>
      </w:pPr>
      <w:r>
        <w:rPr>
          <w:rFonts w:hint="eastAsia" w:ascii="仿宋" w:hAnsi="仿宋" w:eastAsia="仿宋"/>
          <w:sz w:val="28"/>
          <w:szCs w:val="18"/>
        </w:rPr>
        <w:t>3</w:t>
      </w:r>
      <w:r>
        <w:rPr>
          <w:rFonts w:ascii="仿宋" w:hAnsi="仿宋" w:eastAsia="仿宋"/>
          <w:sz w:val="28"/>
          <w:szCs w:val="18"/>
        </w:rPr>
        <w:t>.2.</w:t>
      </w:r>
      <w:r>
        <w:rPr>
          <w:rFonts w:hint="eastAsia" w:ascii="仿宋" w:hAnsi="仿宋" w:eastAsia="仿宋"/>
          <w:sz w:val="28"/>
          <w:szCs w:val="18"/>
        </w:rPr>
        <w:t>1精度≤±5%；</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jc w:val="left"/>
        <w:textAlignment w:val="auto"/>
        <w:rPr>
          <w:rFonts w:ascii="仿宋" w:hAnsi="仿宋" w:eastAsia="仿宋"/>
          <w:sz w:val="28"/>
          <w:szCs w:val="18"/>
        </w:rPr>
      </w:pPr>
      <w:r>
        <w:rPr>
          <w:rFonts w:hint="eastAsia" w:ascii="仿宋" w:hAnsi="仿宋" w:eastAsia="仿宋"/>
          <w:sz w:val="28"/>
          <w:szCs w:val="18"/>
        </w:rPr>
        <w:t>3</w:t>
      </w:r>
      <w:r>
        <w:rPr>
          <w:rFonts w:ascii="仿宋" w:hAnsi="仿宋" w:eastAsia="仿宋"/>
          <w:sz w:val="28"/>
          <w:szCs w:val="18"/>
        </w:rPr>
        <w:t>.2.</w:t>
      </w:r>
      <w:r>
        <w:rPr>
          <w:rFonts w:hint="eastAsia" w:ascii="仿宋" w:hAnsi="仿宋" w:eastAsia="仿宋"/>
          <w:sz w:val="28"/>
          <w:szCs w:val="18"/>
        </w:rPr>
        <w:t>2在线滴定功能：安全不中断输液而更改速率；</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hAnsi="仿宋" w:eastAsia="仿宋"/>
          <w:sz w:val="28"/>
          <w:szCs w:val="18"/>
        </w:rPr>
      </w:pPr>
      <w:r>
        <w:rPr>
          <w:rFonts w:hint="eastAsia" w:ascii="仿宋" w:hAnsi="仿宋" w:eastAsia="仿宋"/>
          <w:sz w:val="28"/>
          <w:szCs w:val="18"/>
        </w:rPr>
        <w:t xml:space="preserve">    3.3 基本要求：</w:t>
      </w:r>
    </w:p>
    <w:p>
      <w:pPr>
        <w:keepNext w:val="0"/>
        <w:keepLines w:val="0"/>
        <w:pageBreakBefore w:val="0"/>
        <w:widowControl w:val="0"/>
        <w:kinsoku/>
        <w:wordWrap/>
        <w:overflowPunct/>
        <w:topLinePunct w:val="0"/>
        <w:autoSpaceDE/>
        <w:autoSpaceDN/>
        <w:bidi w:val="0"/>
        <w:adjustRightInd/>
        <w:snapToGrid/>
        <w:spacing w:line="500" w:lineRule="exact"/>
        <w:ind w:left="882" w:leftChars="400" w:hanging="42" w:hangingChars="15"/>
        <w:jc w:val="left"/>
        <w:textAlignment w:val="auto"/>
        <w:rPr>
          <w:rFonts w:ascii="仿宋" w:hAnsi="仿宋" w:eastAsia="仿宋"/>
          <w:sz w:val="28"/>
          <w:szCs w:val="18"/>
        </w:rPr>
      </w:pPr>
      <w:r>
        <w:rPr>
          <w:rFonts w:hint="eastAsia" w:ascii="仿宋" w:hAnsi="仿宋" w:eastAsia="仿宋"/>
          <w:sz w:val="28"/>
          <w:szCs w:val="18"/>
        </w:rPr>
        <w:t>3</w:t>
      </w:r>
      <w:r>
        <w:rPr>
          <w:rFonts w:ascii="仿宋" w:hAnsi="仿宋" w:eastAsia="仿宋"/>
          <w:sz w:val="28"/>
          <w:szCs w:val="18"/>
        </w:rPr>
        <w:t xml:space="preserve">.3.1 </w:t>
      </w:r>
      <w:r>
        <w:rPr>
          <w:rFonts w:hint="eastAsia" w:ascii="仿宋" w:hAnsi="仿宋" w:eastAsia="仿宋"/>
          <w:sz w:val="28"/>
          <w:szCs w:val="18"/>
        </w:rPr>
        <w:t>速率范围：0.1-1500ml/h,递增：0.1ml；</w:t>
      </w:r>
    </w:p>
    <w:p>
      <w:pPr>
        <w:keepNext w:val="0"/>
        <w:keepLines w:val="0"/>
        <w:pageBreakBefore w:val="0"/>
        <w:widowControl w:val="0"/>
        <w:kinsoku/>
        <w:wordWrap/>
        <w:overflowPunct/>
        <w:topLinePunct w:val="0"/>
        <w:autoSpaceDE/>
        <w:autoSpaceDN/>
        <w:bidi w:val="0"/>
        <w:adjustRightInd/>
        <w:snapToGrid/>
        <w:spacing w:line="500" w:lineRule="exact"/>
        <w:ind w:left="10360" w:hanging="10360" w:hangingChars="3700"/>
        <w:jc w:val="left"/>
        <w:textAlignment w:val="auto"/>
        <w:rPr>
          <w:rFonts w:ascii="仿宋" w:hAnsi="仿宋" w:eastAsia="仿宋"/>
          <w:sz w:val="28"/>
          <w:szCs w:val="18"/>
        </w:rPr>
      </w:pPr>
      <w:r>
        <w:rPr>
          <w:rFonts w:hint="eastAsia" w:ascii="仿宋" w:hAnsi="仿宋" w:eastAsia="仿宋"/>
          <w:sz w:val="28"/>
          <w:szCs w:val="18"/>
        </w:rPr>
        <w:t xml:space="preserve">      3.3.2预置总量范围：0.1-9999ml，递增：0.1ml；</w:t>
      </w:r>
    </w:p>
    <w:p>
      <w:pPr>
        <w:keepNext w:val="0"/>
        <w:keepLines w:val="0"/>
        <w:pageBreakBefore w:val="0"/>
        <w:widowControl w:val="0"/>
        <w:kinsoku/>
        <w:wordWrap/>
        <w:overflowPunct/>
        <w:topLinePunct w:val="0"/>
        <w:autoSpaceDE/>
        <w:autoSpaceDN/>
        <w:bidi w:val="0"/>
        <w:adjustRightInd/>
        <w:snapToGrid/>
        <w:spacing w:line="500" w:lineRule="exact"/>
        <w:ind w:left="10360" w:hanging="10360" w:hangingChars="3700"/>
        <w:jc w:val="left"/>
        <w:textAlignment w:val="auto"/>
        <w:rPr>
          <w:rFonts w:ascii="仿宋" w:hAnsi="仿宋" w:eastAsia="仿宋"/>
          <w:sz w:val="28"/>
          <w:szCs w:val="18"/>
        </w:rPr>
      </w:pPr>
      <w:r>
        <w:rPr>
          <w:rFonts w:hint="eastAsia" w:ascii="仿宋" w:hAnsi="仿宋" w:eastAsia="仿宋"/>
          <w:sz w:val="28"/>
          <w:szCs w:val="18"/>
        </w:rPr>
        <w:t xml:space="preserve">      3.3.3 安装固定：可固定在输液支架上。</w:t>
      </w:r>
    </w:p>
    <w:p>
      <w:pPr>
        <w:keepNext w:val="0"/>
        <w:keepLines w:val="0"/>
        <w:pageBreakBefore w:val="0"/>
        <w:widowControl w:val="0"/>
        <w:kinsoku/>
        <w:wordWrap/>
        <w:overflowPunct/>
        <w:topLinePunct w:val="0"/>
        <w:autoSpaceDE/>
        <w:autoSpaceDN/>
        <w:bidi w:val="0"/>
        <w:adjustRightInd/>
        <w:snapToGrid/>
        <w:spacing w:line="500" w:lineRule="exact"/>
        <w:ind w:left="882" w:leftChars="400" w:hanging="42" w:hangingChars="15"/>
        <w:jc w:val="left"/>
        <w:textAlignment w:val="auto"/>
        <w:rPr>
          <w:rFonts w:ascii="仿宋" w:hAnsi="仿宋" w:eastAsia="仿宋"/>
          <w:sz w:val="28"/>
          <w:szCs w:val="18"/>
        </w:rPr>
      </w:pPr>
      <w:r>
        <w:rPr>
          <w:rFonts w:hint="eastAsia" w:ascii="仿宋" w:hAnsi="仿宋" w:eastAsia="仿宋"/>
          <w:sz w:val="28"/>
          <w:szCs w:val="18"/>
        </w:rPr>
        <w:t>3</w:t>
      </w:r>
      <w:r>
        <w:rPr>
          <w:rFonts w:ascii="仿宋" w:hAnsi="仿宋" w:eastAsia="仿宋"/>
          <w:sz w:val="28"/>
          <w:szCs w:val="18"/>
        </w:rPr>
        <w:t xml:space="preserve">.3.4 </w:t>
      </w:r>
      <w:r>
        <w:rPr>
          <w:rFonts w:hint="eastAsia" w:ascii="仿宋" w:hAnsi="仿宋" w:eastAsia="仿宋"/>
          <w:sz w:val="28"/>
          <w:szCs w:val="18"/>
        </w:rPr>
        <w:t>快推“bolus”：0.2-1500ml/h；</w:t>
      </w:r>
    </w:p>
    <w:p>
      <w:pPr>
        <w:keepNext w:val="0"/>
        <w:keepLines w:val="0"/>
        <w:pageBreakBefore w:val="0"/>
        <w:widowControl w:val="0"/>
        <w:kinsoku/>
        <w:wordWrap/>
        <w:overflowPunct/>
        <w:topLinePunct w:val="0"/>
        <w:autoSpaceDE/>
        <w:autoSpaceDN/>
        <w:bidi w:val="0"/>
        <w:adjustRightInd/>
        <w:snapToGrid/>
        <w:spacing w:line="500" w:lineRule="exact"/>
        <w:ind w:left="10360" w:hanging="10360" w:hangingChars="3700"/>
        <w:jc w:val="left"/>
        <w:textAlignment w:val="auto"/>
        <w:rPr>
          <w:rFonts w:ascii="仿宋" w:hAnsi="仿宋" w:eastAsia="仿宋"/>
          <w:sz w:val="28"/>
          <w:szCs w:val="18"/>
        </w:rPr>
      </w:pPr>
      <w:r>
        <w:rPr>
          <w:rFonts w:hint="eastAsia" w:ascii="仿宋" w:hAnsi="仿宋" w:eastAsia="仿宋"/>
          <w:sz w:val="28"/>
          <w:szCs w:val="18"/>
        </w:rPr>
        <w:t xml:space="preserve">      3.3.5  KVO： 0.5ml/h；</w:t>
      </w:r>
    </w:p>
    <w:p>
      <w:pPr>
        <w:keepNext w:val="0"/>
        <w:keepLines w:val="0"/>
        <w:pageBreakBefore w:val="0"/>
        <w:widowControl w:val="0"/>
        <w:kinsoku/>
        <w:wordWrap/>
        <w:overflowPunct/>
        <w:topLinePunct w:val="0"/>
        <w:autoSpaceDE/>
        <w:autoSpaceDN/>
        <w:bidi w:val="0"/>
        <w:adjustRightInd/>
        <w:snapToGrid/>
        <w:spacing w:line="500" w:lineRule="exact"/>
        <w:ind w:left="701" w:leftChars="267" w:hanging="140" w:hangingChars="50"/>
        <w:jc w:val="left"/>
        <w:textAlignment w:val="auto"/>
        <w:rPr>
          <w:rFonts w:ascii="仿宋" w:hAnsi="仿宋" w:eastAsia="仿宋"/>
          <w:sz w:val="28"/>
          <w:szCs w:val="28"/>
        </w:rPr>
      </w:pPr>
      <w:r>
        <w:rPr>
          <w:rFonts w:hint="eastAsia" w:ascii="仿宋" w:hAnsi="仿宋" w:eastAsia="仿宋"/>
          <w:bCs/>
          <w:sz w:val="28"/>
          <w:szCs w:val="18"/>
        </w:rPr>
        <w:t>★</w:t>
      </w:r>
      <w:r>
        <w:rPr>
          <w:rFonts w:hint="eastAsia" w:ascii="仿宋" w:hAnsi="仿宋" w:eastAsia="仿宋"/>
          <w:sz w:val="28"/>
          <w:szCs w:val="18"/>
        </w:rPr>
        <w:t>3</w:t>
      </w:r>
      <w:r>
        <w:rPr>
          <w:rFonts w:ascii="仿宋" w:hAnsi="仿宋" w:eastAsia="仿宋"/>
          <w:sz w:val="28"/>
          <w:szCs w:val="18"/>
        </w:rPr>
        <w:t>.3.6</w:t>
      </w:r>
      <w:r>
        <w:rPr>
          <w:rFonts w:hint="eastAsia" w:ascii="仿宋" w:hAnsi="仿宋" w:eastAsia="仿宋"/>
          <w:sz w:val="28"/>
          <w:szCs w:val="18"/>
        </w:rPr>
        <w:t>可预存20种以上输液器品牌规格，</w:t>
      </w:r>
      <w:r>
        <w:rPr>
          <w:rFonts w:hint="eastAsia" w:ascii="仿宋" w:hAnsi="仿宋" w:eastAsia="仿宋"/>
          <w:sz w:val="28"/>
          <w:szCs w:val="28"/>
        </w:rPr>
        <w:t>支持在输液泵上编辑输液器品牌名称，可校准自定义输液器；</w:t>
      </w:r>
    </w:p>
    <w:p>
      <w:pPr>
        <w:keepNext w:val="0"/>
        <w:keepLines w:val="0"/>
        <w:pageBreakBefore w:val="0"/>
        <w:widowControl w:val="0"/>
        <w:kinsoku/>
        <w:wordWrap/>
        <w:overflowPunct/>
        <w:topLinePunct w:val="0"/>
        <w:autoSpaceDE/>
        <w:autoSpaceDN/>
        <w:bidi w:val="0"/>
        <w:adjustRightInd/>
        <w:snapToGrid/>
        <w:spacing w:line="500" w:lineRule="exact"/>
        <w:ind w:left="10640" w:hanging="10640" w:hangingChars="3800"/>
        <w:jc w:val="left"/>
        <w:textAlignment w:val="auto"/>
        <w:rPr>
          <w:rFonts w:ascii="仿宋" w:hAnsi="仿宋" w:eastAsia="仿宋"/>
          <w:sz w:val="28"/>
          <w:szCs w:val="18"/>
        </w:rPr>
      </w:pPr>
      <w:r>
        <w:rPr>
          <w:rFonts w:hint="eastAsia" w:ascii="仿宋" w:hAnsi="仿宋" w:eastAsia="仿宋"/>
          <w:sz w:val="28"/>
          <w:szCs w:val="18"/>
        </w:rPr>
        <w:t>输液器品牌名称输液器品自定义输液器；</w:t>
      </w:r>
    </w:p>
    <w:p>
      <w:pPr>
        <w:keepNext w:val="0"/>
        <w:keepLines w:val="0"/>
        <w:pageBreakBefore w:val="0"/>
        <w:widowControl w:val="0"/>
        <w:kinsoku/>
        <w:wordWrap/>
        <w:overflowPunct/>
        <w:topLinePunct w:val="0"/>
        <w:autoSpaceDE/>
        <w:autoSpaceDN/>
        <w:bidi w:val="0"/>
        <w:adjustRightInd/>
        <w:snapToGrid/>
        <w:spacing w:line="500" w:lineRule="exact"/>
        <w:ind w:left="567" w:leftChars="270"/>
        <w:jc w:val="left"/>
        <w:textAlignment w:val="auto"/>
        <w:rPr>
          <w:rFonts w:ascii="仿宋" w:hAnsi="仿宋" w:eastAsia="仿宋"/>
          <w:sz w:val="28"/>
          <w:szCs w:val="18"/>
        </w:rPr>
      </w:pPr>
      <w:r>
        <w:rPr>
          <w:rFonts w:hint="eastAsia" w:ascii="仿宋" w:hAnsi="仿宋" w:eastAsia="仿宋"/>
          <w:b/>
          <w:bCs/>
          <w:sz w:val="28"/>
          <w:szCs w:val="18"/>
        </w:rPr>
        <w:t>★</w:t>
      </w:r>
      <w:r>
        <w:rPr>
          <w:rFonts w:hint="eastAsia" w:ascii="仿宋" w:hAnsi="仿宋" w:eastAsia="仿宋"/>
          <w:sz w:val="28"/>
          <w:szCs w:val="18"/>
        </w:rPr>
        <w:t>3</w:t>
      </w:r>
      <w:r>
        <w:rPr>
          <w:rFonts w:ascii="仿宋" w:hAnsi="仿宋" w:eastAsia="仿宋"/>
          <w:sz w:val="28"/>
          <w:szCs w:val="18"/>
        </w:rPr>
        <w:t xml:space="preserve">.3.7  </w:t>
      </w:r>
      <w:r>
        <w:rPr>
          <w:rFonts w:hint="eastAsia" w:ascii="仿宋" w:hAnsi="仿宋" w:eastAsia="仿宋"/>
          <w:sz w:val="28"/>
          <w:szCs w:val="18"/>
        </w:rPr>
        <w:t>屏幕不小于2.5英寸，同屏显示：速率、当前输液状态、累计量、电池容量、报警压力档位和在线压力、报警信息；</w:t>
      </w:r>
    </w:p>
    <w:p>
      <w:pPr>
        <w:keepNext w:val="0"/>
        <w:keepLines w:val="0"/>
        <w:pageBreakBefore w:val="0"/>
        <w:widowControl w:val="0"/>
        <w:kinsoku/>
        <w:wordWrap/>
        <w:overflowPunct/>
        <w:topLinePunct w:val="0"/>
        <w:autoSpaceDE/>
        <w:autoSpaceDN/>
        <w:bidi w:val="0"/>
        <w:adjustRightInd/>
        <w:snapToGrid/>
        <w:spacing w:line="500" w:lineRule="exact"/>
        <w:ind w:left="711" w:leftChars="270" w:hanging="144"/>
        <w:jc w:val="left"/>
        <w:textAlignment w:val="auto"/>
        <w:rPr>
          <w:rFonts w:ascii="仿宋" w:hAnsi="仿宋" w:eastAsia="仿宋"/>
          <w:sz w:val="28"/>
          <w:szCs w:val="18"/>
        </w:rPr>
      </w:pPr>
      <w:r>
        <w:rPr>
          <w:rFonts w:hint="eastAsia" w:ascii="仿宋" w:hAnsi="仿宋" w:eastAsia="仿宋"/>
          <w:bCs/>
          <w:sz w:val="28"/>
          <w:szCs w:val="18"/>
        </w:rPr>
        <w:t>3.3.8  整机重量不超过1.8kg，主机自带提手，方便携带</w:t>
      </w:r>
    </w:p>
    <w:p>
      <w:pPr>
        <w:keepNext w:val="0"/>
        <w:keepLines w:val="0"/>
        <w:pageBreakBefore w:val="0"/>
        <w:widowControl w:val="0"/>
        <w:kinsoku/>
        <w:wordWrap/>
        <w:overflowPunct/>
        <w:topLinePunct w:val="0"/>
        <w:autoSpaceDE/>
        <w:autoSpaceDN/>
        <w:bidi w:val="0"/>
        <w:adjustRightInd/>
        <w:snapToGrid/>
        <w:spacing w:line="500" w:lineRule="exact"/>
        <w:ind w:left="567" w:leftChars="270"/>
        <w:jc w:val="left"/>
        <w:textAlignment w:val="auto"/>
        <w:rPr>
          <w:rFonts w:ascii="仿宋" w:hAnsi="仿宋" w:eastAsia="仿宋"/>
          <w:sz w:val="28"/>
          <w:szCs w:val="18"/>
        </w:rPr>
      </w:pPr>
      <w:r>
        <w:rPr>
          <w:rFonts w:hint="eastAsia" w:ascii="仿宋" w:hAnsi="仿宋" w:eastAsia="仿宋"/>
          <w:sz w:val="28"/>
          <w:szCs w:val="18"/>
        </w:rPr>
        <w:t>3</w:t>
      </w:r>
      <w:r>
        <w:rPr>
          <w:rFonts w:ascii="仿宋" w:hAnsi="仿宋" w:eastAsia="仿宋"/>
          <w:sz w:val="28"/>
          <w:szCs w:val="18"/>
        </w:rPr>
        <w:t xml:space="preserve">.3.8 </w:t>
      </w:r>
      <w:r>
        <w:rPr>
          <w:rFonts w:hint="eastAsia" w:ascii="仿宋" w:hAnsi="仿宋" w:eastAsia="仿宋"/>
          <w:sz w:val="28"/>
          <w:szCs w:val="18"/>
        </w:rPr>
        <w:t>分低级、中级、高级三级报警，并分别以声光提示，同时显示具体报警信息；</w:t>
      </w:r>
    </w:p>
    <w:p>
      <w:pPr>
        <w:pStyle w:val="3"/>
        <w:keepNext w:val="0"/>
        <w:keepLines w:val="0"/>
        <w:pageBreakBefore w:val="0"/>
        <w:widowControl w:val="0"/>
        <w:kinsoku/>
        <w:wordWrap/>
        <w:overflowPunct/>
        <w:topLinePunct w:val="0"/>
        <w:autoSpaceDE/>
        <w:autoSpaceDN/>
        <w:bidi w:val="0"/>
        <w:adjustRightInd/>
        <w:snapToGrid/>
        <w:spacing w:line="500" w:lineRule="exact"/>
        <w:ind w:left="560" w:leftChars="200" w:hanging="140" w:hangingChars="50"/>
        <w:textAlignment w:val="auto"/>
        <w:rPr>
          <w:rFonts w:ascii="仿宋" w:hAnsi="仿宋" w:eastAsia="仿宋"/>
          <w:sz w:val="28"/>
          <w:szCs w:val="18"/>
        </w:rPr>
      </w:pPr>
      <w:r>
        <w:rPr>
          <w:rFonts w:hint="eastAsia" w:ascii="仿宋" w:hAnsi="仿宋" w:eastAsia="仿宋"/>
          <w:sz w:val="28"/>
          <w:szCs w:val="18"/>
        </w:rPr>
        <w:t xml:space="preserve"> 3</w:t>
      </w:r>
      <w:r>
        <w:rPr>
          <w:rFonts w:ascii="仿宋" w:hAnsi="仿宋" w:eastAsia="仿宋"/>
          <w:sz w:val="28"/>
          <w:szCs w:val="18"/>
        </w:rPr>
        <w:t>.3.9</w:t>
      </w:r>
      <w:r>
        <w:rPr>
          <w:rFonts w:hint="eastAsia" w:ascii="仿宋" w:hAnsi="仿宋" w:eastAsia="仿宋"/>
          <w:sz w:val="28"/>
          <w:szCs w:val="18"/>
        </w:rPr>
        <w:t>高级别:阻塞，完成、系统故障、滴速异常、电池耗尽、气泡、门开、KVO完成、空瓶；</w:t>
      </w: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18"/>
        </w:rPr>
      </w:pPr>
      <w:r>
        <w:rPr>
          <w:rFonts w:hint="eastAsia" w:ascii="仿宋" w:hAnsi="仿宋" w:eastAsia="仿宋"/>
          <w:sz w:val="28"/>
          <w:szCs w:val="18"/>
        </w:rPr>
        <w:t xml:space="preserve">         中级别:系统异常，待机时间结束；</w:t>
      </w:r>
    </w:p>
    <w:p>
      <w:pPr>
        <w:keepNext w:val="0"/>
        <w:keepLines w:val="0"/>
        <w:pageBreakBefore w:val="0"/>
        <w:widowControl w:val="0"/>
        <w:kinsoku/>
        <w:wordWrap/>
        <w:overflowPunct/>
        <w:topLinePunct w:val="0"/>
        <w:autoSpaceDE/>
        <w:autoSpaceDN/>
        <w:bidi w:val="0"/>
        <w:adjustRightInd/>
        <w:snapToGrid/>
        <w:spacing w:line="500" w:lineRule="exact"/>
        <w:ind w:left="581" w:leftChars="250" w:hanging="56" w:hangingChars="20"/>
        <w:jc w:val="left"/>
        <w:textAlignment w:val="auto"/>
        <w:rPr>
          <w:rFonts w:ascii="仿宋" w:hAnsi="仿宋" w:eastAsia="仿宋"/>
          <w:sz w:val="28"/>
          <w:szCs w:val="18"/>
        </w:rPr>
      </w:pPr>
      <w:r>
        <w:rPr>
          <w:rFonts w:hint="eastAsia" w:ascii="仿宋" w:hAnsi="仿宋" w:eastAsia="仿宋"/>
          <w:sz w:val="28"/>
          <w:szCs w:val="18"/>
        </w:rPr>
        <w:t xml:space="preserve">     低级别:无操作、电池电量低、接近完成、网电源脱落、未安装输液管、通讯中断；</w:t>
      </w:r>
    </w:p>
    <w:p>
      <w:pPr>
        <w:keepNext w:val="0"/>
        <w:keepLines w:val="0"/>
        <w:pageBreakBefore w:val="0"/>
        <w:widowControl w:val="0"/>
        <w:kinsoku/>
        <w:wordWrap/>
        <w:overflowPunct/>
        <w:topLinePunct w:val="0"/>
        <w:autoSpaceDE/>
        <w:autoSpaceDN/>
        <w:bidi w:val="0"/>
        <w:adjustRightInd/>
        <w:snapToGrid/>
        <w:spacing w:line="500" w:lineRule="exact"/>
        <w:ind w:left="426" w:leftChars="203" w:firstLine="215" w:firstLineChars="77"/>
        <w:jc w:val="left"/>
        <w:textAlignment w:val="auto"/>
        <w:rPr>
          <w:rFonts w:ascii="仿宋" w:hAnsi="仿宋" w:eastAsia="仿宋"/>
          <w:sz w:val="28"/>
          <w:szCs w:val="18"/>
        </w:rPr>
      </w:pPr>
      <w:r>
        <w:rPr>
          <w:rFonts w:hint="eastAsia" w:ascii="仿宋" w:hAnsi="仿宋" w:eastAsia="仿宋"/>
          <w:sz w:val="28"/>
          <w:szCs w:val="18"/>
        </w:rPr>
        <w:t>3</w:t>
      </w:r>
      <w:r>
        <w:rPr>
          <w:rFonts w:ascii="仿宋" w:hAnsi="仿宋" w:eastAsia="仿宋"/>
          <w:sz w:val="28"/>
          <w:szCs w:val="18"/>
        </w:rPr>
        <w:t>.3.10</w:t>
      </w:r>
      <w:r>
        <w:rPr>
          <w:rFonts w:hint="eastAsia" w:ascii="仿宋" w:hAnsi="仿宋" w:eastAsia="仿宋"/>
          <w:sz w:val="28"/>
          <w:szCs w:val="18"/>
        </w:rPr>
        <w:t>具有2种输液模式可选：速度模式、滴速模式；</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jc w:val="left"/>
        <w:textAlignment w:val="auto"/>
        <w:rPr>
          <w:rFonts w:ascii="仿宋" w:hAnsi="仿宋" w:eastAsia="仿宋"/>
          <w:sz w:val="28"/>
          <w:szCs w:val="18"/>
        </w:rPr>
      </w:pPr>
      <w:r>
        <w:rPr>
          <w:rFonts w:hint="eastAsia" w:ascii="仿宋" w:hAnsi="仿宋" w:eastAsia="仿宋"/>
          <w:sz w:val="28"/>
          <w:szCs w:val="18"/>
        </w:rPr>
        <w:t>3</w:t>
      </w:r>
      <w:r>
        <w:rPr>
          <w:rFonts w:ascii="仿宋" w:hAnsi="仿宋" w:eastAsia="仿宋"/>
          <w:sz w:val="28"/>
          <w:szCs w:val="18"/>
        </w:rPr>
        <w:t xml:space="preserve">.3.11 </w:t>
      </w:r>
      <w:r>
        <w:rPr>
          <w:rFonts w:hint="eastAsia" w:ascii="仿宋" w:hAnsi="仿宋" w:eastAsia="仿宋"/>
          <w:sz w:val="28"/>
          <w:szCs w:val="18"/>
        </w:rPr>
        <w:t>电池工作时间≥4小时</w:t>
      </w:r>
      <w:r>
        <w:rPr>
          <w:rFonts w:ascii="仿宋" w:hAnsi="仿宋" w:eastAsia="仿宋"/>
          <w:sz w:val="28"/>
          <w:szCs w:val="18"/>
        </w:rPr>
        <w:t>@25ml/h；</w:t>
      </w:r>
      <w:r>
        <w:rPr>
          <w:rFonts w:hint="eastAsia" w:ascii="仿宋" w:hAnsi="仿宋" w:eastAsia="仿宋"/>
          <w:sz w:val="28"/>
          <w:szCs w:val="18"/>
        </w:rPr>
        <w:t>可升级至≥8小时@25ml/h</w:t>
      </w:r>
    </w:p>
    <w:p>
      <w:pPr>
        <w:pStyle w:val="13"/>
        <w:keepNext w:val="0"/>
        <w:keepLines w:val="0"/>
        <w:pageBreakBefore w:val="0"/>
        <w:widowControl w:val="0"/>
        <w:kinsoku/>
        <w:wordWrap/>
        <w:overflowPunct/>
        <w:topLinePunct w:val="0"/>
        <w:autoSpaceDE/>
        <w:autoSpaceDN/>
        <w:bidi w:val="0"/>
        <w:adjustRightInd/>
        <w:snapToGrid/>
        <w:spacing w:line="500" w:lineRule="exact"/>
        <w:ind w:left="105" w:leftChars="50" w:firstLine="700" w:firstLineChars="250"/>
        <w:jc w:val="left"/>
        <w:textAlignment w:val="auto"/>
        <w:rPr>
          <w:rFonts w:ascii="仿宋" w:hAnsi="仿宋" w:eastAsia="仿宋"/>
          <w:sz w:val="28"/>
          <w:szCs w:val="18"/>
        </w:rPr>
      </w:pPr>
      <w:r>
        <w:rPr>
          <w:rFonts w:hint="eastAsia" w:ascii="仿宋" w:hAnsi="仿宋" w:eastAsia="仿宋"/>
          <w:sz w:val="28"/>
          <w:szCs w:val="18"/>
        </w:rPr>
        <w:t>3.3.12供电：AC100V-240V，50/60Hz，</w:t>
      </w:r>
      <w:r>
        <w:rPr>
          <w:rFonts w:ascii="仿宋" w:hAnsi="仿宋" w:eastAsia="仿宋"/>
          <w:sz w:val="28"/>
          <w:szCs w:val="18"/>
        </w:rPr>
        <w:t xml:space="preserve">DC </w:t>
      </w:r>
      <w:r>
        <w:rPr>
          <w:rFonts w:hint="eastAsia" w:ascii="仿宋" w:hAnsi="仿宋" w:eastAsia="仿宋"/>
          <w:sz w:val="28"/>
          <w:szCs w:val="18"/>
        </w:rPr>
        <w:t>10-16V；</w:t>
      </w:r>
    </w:p>
    <w:p>
      <w:pPr>
        <w:pStyle w:val="13"/>
        <w:keepNext w:val="0"/>
        <w:keepLines w:val="0"/>
        <w:pageBreakBefore w:val="0"/>
        <w:widowControl w:val="0"/>
        <w:kinsoku/>
        <w:wordWrap/>
        <w:overflowPunct/>
        <w:topLinePunct w:val="0"/>
        <w:autoSpaceDE/>
        <w:autoSpaceDN/>
        <w:bidi w:val="0"/>
        <w:adjustRightInd/>
        <w:snapToGrid/>
        <w:spacing w:line="500" w:lineRule="exact"/>
        <w:ind w:left="105" w:leftChars="50" w:firstLine="700" w:firstLineChars="250"/>
        <w:jc w:val="left"/>
        <w:textAlignment w:val="auto"/>
        <w:rPr>
          <w:rFonts w:ascii="仿宋" w:hAnsi="仿宋" w:eastAsia="仿宋"/>
          <w:sz w:val="28"/>
          <w:szCs w:val="18"/>
        </w:rPr>
      </w:pPr>
      <w:r>
        <w:rPr>
          <w:rFonts w:hint="eastAsia" w:ascii="仿宋" w:hAnsi="仿宋" w:eastAsia="仿宋"/>
          <w:sz w:val="28"/>
          <w:szCs w:val="18"/>
        </w:rPr>
        <w:t>3</w:t>
      </w:r>
      <w:r>
        <w:rPr>
          <w:rFonts w:ascii="仿宋" w:hAnsi="仿宋" w:eastAsia="仿宋"/>
          <w:sz w:val="28"/>
          <w:szCs w:val="18"/>
        </w:rPr>
        <w:t xml:space="preserve">.3.14  </w:t>
      </w:r>
      <w:r>
        <w:rPr>
          <w:rFonts w:hint="eastAsia" w:ascii="仿宋" w:hAnsi="仿宋" w:eastAsia="仿宋"/>
          <w:sz w:val="28"/>
          <w:szCs w:val="18"/>
        </w:rPr>
        <w:t>RS232接口：数据传输、护士呼叫、DC连接；</w:t>
      </w:r>
    </w:p>
    <w:p>
      <w:pPr>
        <w:pStyle w:val="13"/>
        <w:keepNext w:val="0"/>
        <w:keepLines w:val="0"/>
        <w:pageBreakBefore w:val="0"/>
        <w:widowControl w:val="0"/>
        <w:kinsoku/>
        <w:wordWrap/>
        <w:overflowPunct/>
        <w:topLinePunct w:val="0"/>
        <w:autoSpaceDE/>
        <w:autoSpaceDN/>
        <w:bidi w:val="0"/>
        <w:adjustRightInd/>
        <w:snapToGrid/>
        <w:spacing w:line="500" w:lineRule="exact"/>
        <w:ind w:left="105" w:leftChars="50" w:firstLine="700" w:firstLineChars="250"/>
        <w:jc w:val="left"/>
        <w:textAlignment w:val="auto"/>
        <w:rPr>
          <w:rFonts w:ascii="仿宋" w:hAnsi="仿宋" w:eastAsia="仿宋"/>
          <w:sz w:val="28"/>
          <w:szCs w:val="18"/>
        </w:rPr>
      </w:pPr>
      <w:r>
        <w:rPr>
          <w:rFonts w:hint="eastAsia" w:ascii="仿宋" w:hAnsi="仿宋" w:eastAsia="仿宋"/>
          <w:sz w:val="28"/>
          <w:szCs w:val="18"/>
        </w:rPr>
        <w:t>3</w:t>
      </w:r>
      <w:r>
        <w:rPr>
          <w:rFonts w:ascii="仿宋" w:hAnsi="仿宋" w:eastAsia="仿宋"/>
          <w:sz w:val="28"/>
          <w:szCs w:val="18"/>
        </w:rPr>
        <w:t>.3.1</w:t>
      </w:r>
      <w:r>
        <w:rPr>
          <w:rFonts w:hint="eastAsia" w:ascii="仿宋" w:hAnsi="仿宋" w:eastAsia="仿宋"/>
          <w:sz w:val="28"/>
          <w:szCs w:val="18"/>
        </w:rPr>
        <w:t>5可加装无线模块，实现无线联网监测；</w:t>
      </w:r>
    </w:p>
    <w:p>
      <w:pPr>
        <w:pStyle w:val="13"/>
        <w:keepNext w:val="0"/>
        <w:keepLines w:val="0"/>
        <w:pageBreakBefore w:val="0"/>
        <w:widowControl w:val="0"/>
        <w:kinsoku/>
        <w:wordWrap/>
        <w:overflowPunct/>
        <w:topLinePunct w:val="0"/>
        <w:autoSpaceDE/>
        <w:autoSpaceDN/>
        <w:bidi w:val="0"/>
        <w:adjustRightInd/>
        <w:snapToGrid/>
        <w:spacing w:line="500" w:lineRule="exact"/>
        <w:ind w:left="105" w:leftChars="50" w:firstLine="700" w:firstLineChars="250"/>
        <w:jc w:val="left"/>
        <w:textAlignment w:val="auto"/>
        <w:rPr>
          <w:rFonts w:ascii="仿宋" w:hAnsi="仿宋" w:eastAsia="仿宋"/>
          <w:sz w:val="28"/>
          <w:szCs w:val="18"/>
        </w:rPr>
      </w:pPr>
      <w:r>
        <w:rPr>
          <w:rFonts w:hint="eastAsia" w:ascii="仿宋" w:hAnsi="仿宋" w:eastAsia="仿宋"/>
          <w:sz w:val="28"/>
          <w:szCs w:val="18"/>
        </w:rPr>
        <w:t>3</w:t>
      </w:r>
      <w:r>
        <w:rPr>
          <w:rFonts w:ascii="仿宋" w:hAnsi="仿宋" w:eastAsia="仿宋"/>
          <w:sz w:val="28"/>
          <w:szCs w:val="18"/>
        </w:rPr>
        <w:t>.3.16</w:t>
      </w:r>
      <w:r>
        <w:rPr>
          <w:rFonts w:hint="eastAsia" w:ascii="仿宋" w:hAnsi="仿宋" w:eastAsia="仿宋"/>
          <w:sz w:val="28"/>
          <w:szCs w:val="18"/>
        </w:rPr>
        <w:t>全中文软件操作界面。</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ascii="仿宋" w:hAnsi="仿宋" w:eastAsia="仿宋"/>
          <w:sz w:val="28"/>
          <w:szCs w:val="18"/>
        </w:rPr>
      </w:pPr>
      <w:r>
        <w:rPr>
          <w:rFonts w:hint="eastAsia" w:ascii="仿宋" w:hAnsi="仿宋" w:eastAsia="仿宋"/>
          <w:sz w:val="28"/>
          <w:szCs w:val="18"/>
          <w:lang w:val="en-US" w:eastAsia="zh-CN"/>
        </w:rPr>
        <w:t>四、</w:t>
      </w:r>
      <w:r>
        <w:rPr>
          <w:rFonts w:ascii="仿宋" w:hAnsi="仿宋" w:eastAsia="仿宋"/>
          <w:sz w:val="28"/>
          <w:szCs w:val="18"/>
        </w:rPr>
        <w:t>技术服务</w:t>
      </w:r>
    </w:p>
    <w:p>
      <w:pPr>
        <w:keepNext w:val="0"/>
        <w:keepLines w:val="0"/>
        <w:pageBreakBefore w:val="0"/>
        <w:widowControl w:val="0"/>
        <w:kinsoku/>
        <w:wordWrap/>
        <w:overflowPunct/>
        <w:topLinePunct w:val="0"/>
        <w:autoSpaceDE/>
        <w:autoSpaceDN/>
        <w:bidi w:val="0"/>
        <w:adjustRightInd/>
        <w:snapToGrid/>
        <w:spacing w:line="500" w:lineRule="exact"/>
        <w:ind w:firstLine="405"/>
        <w:jc w:val="left"/>
        <w:textAlignment w:val="auto"/>
        <w:rPr>
          <w:rFonts w:ascii="仿宋" w:hAnsi="仿宋" w:eastAsia="仿宋"/>
          <w:sz w:val="28"/>
          <w:szCs w:val="18"/>
        </w:rPr>
      </w:pPr>
      <w:r>
        <w:rPr>
          <w:rFonts w:hint="eastAsia" w:ascii="仿宋" w:hAnsi="仿宋" w:eastAsia="仿宋"/>
          <w:sz w:val="28"/>
          <w:szCs w:val="18"/>
        </w:rPr>
        <w:t>4</w:t>
      </w:r>
      <w:r>
        <w:rPr>
          <w:rFonts w:ascii="仿宋" w:hAnsi="仿宋" w:eastAsia="仿宋"/>
          <w:sz w:val="28"/>
          <w:szCs w:val="18"/>
        </w:rPr>
        <w:t xml:space="preserve">.1 </w:t>
      </w:r>
      <w:r>
        <w:rPr>
          <w:rFonts w:hint="eastAsia" w:ascii="仿宋" w:hAnsi="仿宋" w:eastAsia="仿宋"/>
          <w:sz w:val="28"/>
          <w:szCs w:val="18"/>
        </w:rPr>
        <w:t>技术文件：提供技术文件资料，使用说明，操作卡；</w:t>
      </w:r>
    </w:p>
    <w:p>
      <w:pPr>
        <w:keepNext w:val="0"/>
        <w:keepLines w:val="0"/>
        <w:pageBreakBefore w:val="0"/>
        <w:widowControl w:val="0"/>
        <w:kinsoku/>
        <w:wordWrap/>
        <w:overflowPunct/>
        <w:topLinePunct w:val="0"/>
        <w:autoSpaceDE/>
        <w:autoSpaceDN/>
        <w:bidi w:val="0"/>
        <w:adjustRightInd/>
        <w:snapToGrid/>
        <w:spacing w:line="500" w:lineRule="exact"/>
        <w:ind w:firstLine="405"/>
        <w:jc w:val="left"/>
        <w:textAlignment w:val="auto"/>
        <w:rPr>
          <w:rFonts w:ascii="仿宋" w:hAnsi="仿宋" w:eastAsia="仿宋"/>
          <w:sz w:val="28"/>
          <w:szCs w:val="18"/>
        </w:rPr>
      </w:pPr>
      <w:r>
        <w:rPr>
          <w:rFonts w:hint="eastAsia" w:ascii="仿宋" w:hAnsi="仿宋" w:eastAsia="仿宋"/>
          <w:sz w:val="28"/>
          <w:szCs w:val="18"/>
        </w:rPr>
        <w:t>4</w:t>
      </w:r>
      <w:r>
        <w:rPr>
          <w:rFonts w:ascii="仿宋" w:hAnsi="仿宋" w:eastAsia="仿宋"/>
          <w:sz w:val="28"/>
          <w:szCs w:val="18"/>
        </w:rPr>
        <w:t xml:space="preserve">.2 </w:t>
      </w:r>
      <w:r>
        <w:rPr>
          <w:rFonts w:hint="eastAsia" w:ascii="仿宋" w:hAnsi="仿宋" w:eastAsia="仿宋"/>
          <w:sz w:val="28"/>
          <w:szCs w:val="18"/>
        </w:rPr>
        <w:t>操作培训；厂家或代理商负责培训医务人员熟练掌握使用并提供长期技术支持；</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ascii="仿宋" w:hAnsi="仿宋" w:eastAsia="仿宋"/>
          <w:sz w:val="28"/>
          <w:szCs w:val="18"/>
        </w:rPr>
      </w:pPr>
      <w:r>
        <w:rPr>
          <w:rFonts w:hint="eastAsia" w:ascii="仿宋" w:hAnsi="仿宋" w:eastAsia="仿宋"/>
          <w:sz w:val="28"/>
          <w:szCs w:val="18"/>
          <w:lang w:val="en-US" w:eastAsia="zh-CN"/>
        </w:rPr>
        <w:t>五、</w:t>
      </w:r>
      <w:r>
        <w:rPr>
          <w:rFonts w:ascii="仿宋" w:hAnsi="仿宋" w:eastAsia="仿宋"/>
          <w:sz w:val="28"/>
          <w:szCs w:val="18"/>
        </w:rPr>
        <w:t>售后服务及维修：</w:t>
      </w:r>
    </w:p>
    <w:p>
      <w:pPr>
        <w:keepNext w:val="0"/>
        <w:keepLines w:val="0"/>
        <w:pageBreakBefore w:val="0"/>
        <w:widowControl w:val="0"/>
        <w:kinsoku/>
        <w:wordWrap/>
        <w:overflowPunct/>
        <w:topLinePunct w:val="0"/>
        <w:autoSpaceDE/>
        <w:autoSpaceDN/>
        <w:bidi w:val="0"/>
        <w:adjustRightInd/>
        <w:snapToGrid/>
        <w:spacing w:line="500" w:lineRule="exact"/>
        <w:ind w:firstLine="405"/>
        <w:jc w:val="left"/>
        <w:textAlignment w:val="auto"/>
        <w:rPr>
          <w:rFonts w:ascii="仿宋" w:hAnsi="仿宋" w:eastAsia="仿宋"/>
          <w:sz w:val="28"/>
          <w:szCs w:val="18"/>
        </w:rPr>
      </w:pPr>
      <w:r>
        <w:rPr>
          <w:rFonts w:hint="eastAsia" w:ascii="仿宋" w:hAnsi="仿宋" w:eastAsia="仿宋"/>
          <w:sz w:val="28"/>
          <w:szCs w:val="18"/>
        </w:rPr>
        <w:t>5</w:t>
      </w:r>
      <w:r>
        <w:rPr>
          <w:rFonts w:ascii="仿宋" w:hAnsi="仿宋" w:eastAsia="仿宋"/>
          <w:sz w:val="28"/>
          <w:szCs w:val="18"/>
        </w:rPr>
        <w:t xml:space="preserve">.1 </w:t>
      </w:r>
      <w:r>
        <w:rPr>
          <w:rFonts w:hint="eastAsia" w:ascii="仿宋" w:hAnsi="仿宋" w:eastAsia="仿宋"/>
          <w:sz w:val="28"/>
          <w:szCs w:val="18"/>
        </w:rPr>
        <w:t>维修站及工作情况：</w:t>
      </w:r>
      <w:r>
        <w:rPr>
          <w:rFonts w:ascii="仿宋" w:hAnsi="仿宋" w:eastAsia="仿宋"/>
          <w:sz w:val="28"/>
          <w:szCs w:val="18"/>
        </w:rPr>
        <w:t>在国内有专业维修中心，有专职维修工程师负责维护及维修</w:t>
      </w:r>
      <w:r>
        <w:rPr>
          <w:rFonts w:hint="eastAsia" w:ascii="仿宋" w:hAnsi="仿宋" w:eastAsia="仿宋"/>
          <w:sz w:val="28"/>
          <w:szCs w:val="18"/>
        </w:rPr>
        <w:t>负责上门安装、维护及维修</w:t>
      </w:r>
      <w:r>
        <w:rPr>
          <w:rFonts w:ascii="仿宋" w:hAnsi="仿宋" w:eastAsia="仿宋"/>
          <w:sz w:val="28"/>
          <w:szCs w:val="18"/>
        </w:rPr>
        <w:t>,响应时间﹤24h;</w:t>
      </w:r>
    </w:p>
    <w:p>
      <w:pPr>
        <w:snapToGrid w:val="0"/>
        <w:spacing w:line="300" w:lineRule="auto"/>
        <w:contextualSpacing/>
        <w:rPr>
          <w:rFonts w:ascii="仿宋" w:hAnsi="仿宋" w:eastAsia="仿宋" w:cs="宋体"/>
          <w:b/>
          <w:bCs/>
          <w:color w:val="333333"/>
          <w:kern w:val="0"/>
          <w:sz w:val="28"/>
          <w:szCs w:val="28"/>
        </w:rPr>
      </w:pPr>
    </w:p>
    <w:p>
      <w:pPr>
        <w:snapToGrid w:val="0"/>
        <w:spacing w:line="300" w:lineRule="auto"/>
        <w:ind w:firstLine="275" w:firstLineChars="98"/>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rPr>
        <w:t>“★” 号项必须满足，任何一项不符，则废标。其他一般技术偏离达到3项废标。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3.4.2</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rPr>
        <w:t xml:space="preserve">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 3</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4.2交货期（服务时间）：自合同签定之日起</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u w:val="single"/>
          <w:lang w:val="en-US" w:eastAsia="zh-CN"/>
        </w:rPr>
        <w:t>3</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0000FF"/>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 xml:space="preserve"> 5 </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货物交付验收合格、良好运行一个月后付货款的90%，一年后无质量问题付清余款，不计息。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hint="eastAsia" w:ascii="仿宋" w:hAnsi="仿宋" w:eastAsia="仿宋" w:cs="宋体"/>
          <w:color w:val="333333"/>
          <w:kern w:val="0"/>
          <w:sz w:val="28"/>
          <w:szCs w:val="28"/>
        </w:rPr>
      </w:pPr>
    </w:p>
    <w:p>
      <w:pPr>
        <w:widowControl/>
        <w:shd w:val="clear" w:color="auto" w:fill="FFFFFF"/>
        <w:spacing w:line="440" w:lineRule="exact"/>
        <w:jc w:val="left"/>
        <w:rPr>
          <w:rFonts w:hint="eastAsia"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附件1</w:t>
      </w:r>
    </w:p>
    <w:p>
      <w:pPr>
        <w:snapToGrid w:val="0"/>
        <w:spacing w:line="300" w:lineRule="auto"/>
        <w:jc w:val="center"/>
        <w:rPr>
          <w:rFonts w:ascii="仿宋" w:hAnsi="仿宋" w:eastAsia="仿宋"/>
          <w:b/>
          <w:sz w:val="32"/>
          <w:szCs w:val="32"/>
        </w:rPr>
      </w:pPr>
      <w:r>
        <w:rPr>
          <w:rFonts w:hint="eastAsia" w:ascii="仿宋" w:hAnsi="仿宋" w:eastAsia="仿宋"/>
          <w:b/>
          <w:sz w:val="36"/>
          <w:szCs w:val="36"/>
        </w:rPr>
        <w:t>海安市人民医院市场询价单</w:t>
      </w:r>
    </w:p>
    <w:p>
      <w:pPr>
        <w:spacing w:line="500" w:lineRule="exact"/>
        <w:rPr>
          <w:rFonts w:ascii="仿宋" w:hAnsi="仿宋" w:eastAsia="仿宋"/>
          <w:b/>
          <w:sz w:val="36"/>
          <w:szCs w:val="36"/>
        </w:rPr>
      </w:pPr>
    </w:p>
    <w:tbl>
      <w:tblPr>
        <w:tblStyle w:val="9"/>
        <w:tblW w:w="0" w:type="auto"/>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812"/>
        <w:gridCol w:w="1443"/>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812"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名称</w:t>
            </w:r>
          </w:p>
        </w:tc>
        <w:tc>
          <w:tcPr>
            <w:tcW w:w="1443"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sz w:val="30"/>
          <w:szCs w:val="30"/>
        </w:rPr>
      </w:pPr>
      <w:r>
        <w:rPr>
          <w:rFonts w:hint="eastAsia" w:ascii="仿宋" w:hAnsi="仿宋" w:eastAsia="仿宋"/>
          <w:b/>
          <w:sz w:val="32"/>
          <w:szCs w:val="32"/>
        </w:rPr>
        <w:t>注：</w:t>
      </w:r>
      <w:r>
        <w:rPr>
          <w:rFonts w:hint="eastAsia" w:ascii="仿宋" w:hAnsi="仿宋" w:eastAsia="仿宋"/>
          <w:b/>
          <w:sz w:val="30"/>
          <w:szCs w:val="30"/>
        </w:rPr>
        <w:t>1.大写金额和小写金额不一致的，以大写金额为准。</w:t>
      </w:r>
    </w:p>
    <w:p>
      <w:pPr>
        <w:snapToGrid w:val="0"/>
        <w:spacing w:line="300" w:lineRule="auto"/>
        <w:rPr>
          <w:rFonts w:ascii="仿宋" w:hAnsi="仿宋" w:eastAsia="仿宋"/>
          <w:b/>
          <w:sz w:val="28"/>
          <w:szCs w:val="28"/>
        </w:rPr>
      </w:pPr>
    </w:p>
    <w:p>
      <w:pPr>
        <w:snapToGrid w:val="0"/>
        <w:spacing w:line="600" w:lineRule="exact"/>
        <w:rPr>
          <w:rFonts w:ascii="仿宋" w:hAnsi="仿宋" w:eastAsia="仿宋"/>
          <w:b/>
          <w:sz w:val="30"/>
          <w:szCs w:val="30"/>
        </w:rPr>
      </w:pPr>
      <w:r>
        <w:rPr>
          <w:rFonts w:hint="eastAsia" w:ascii="仿宋" w:hAnsi="仿宋" w:eastAsia="仿宋"/>
          <w:b/>
          <w:sz w:val="30"/>
          <w:szCs w:val="30"/>
        </w:rPr>
        <w:t>询价人：                           报价单位：</w:t>
      </w:r>
    </w:p>
    <w:p>
      <w:pPr>
        <w:snapToGrid w:val="0"/>
        <w:spacing w:line="600" w:lineRule="exact"/>
        <w:ind w:firstLine="5421" w:firstLineChars="1800"/>
        <w:rPr>
          <w:rFonts w:ascii="仿宋" w:hAnsi="仿宋" w:eastAsia="仿宋"/>
          <w:b/>
          <w:sz w:val="30"/>
          <w:szCs w:val="30"/>
        </w:rPr>
      </w:pPr>
      <w:r>
        <w:rPr>
          <w:rFonts w:hint="eastAsia" w:ascii="仿宋" w:hAnsi="仿宋" w:eastAsia="仿宋"/>
          <w:b/>
          <w:sz w:val="30"/>
          <w:szCs w:val="30"/>
        </w:rPr>
        <w:t>报价人：</w:t>
      </w:r>
    </w:p>
    <w:p>
      <w:pPr>
        <w:snapToGrid w:val="0"/>
        <w:spacing w:line="300" w:lineRule="auto"/>
        <w:rPr>
          <w:rFonts w:ascii="仿宋" w:hAnsi="仿宋" w:eastAsia="仿宋"/>
          <w:b/>
          <w:sz w:val="30"/>
          <w:szCs w:val="30"/>
        </w:rPr>
      </w:pPr>
    </w:p>
    <w:p>
      <w:pPr>
        <w:snapToGrid w:val="0"/>
        <w:spacing w:line="300" w:lineRule="auto"/>
        <w:rPr>
          <w:rFonts w:ascii="仿宋" w:hAnsi="仿宋" w:eastAsia="仿宋"/>
          <w:b/>
          <w:sz w:val="30"/>
          <w:szCs w:val="30"/>
        </w:rPr>
      </w:pPr>
    </w:p>
    <w:p>
      <w:pPr>
        <w:snapToGrid w:val="0"/>
        <w:spacing w:line="300" w:lineRule="auto"/>
        <w:ind w:firstLine="5421" w:firstLineChars="1800"/>
        <w:rPr>
          <w:rFonts w:ascii="仿宋" w:hAnsi="仿宋" w:eastAsia="仿宋"/>
          <w:b/>
          <w:sz w:val="30"/>
          <w:szCs w:val="30"/>
        </w:rPr>
      </w:pPr>
      <w:r>
        <w:rPr>
          <w:rFonts w:hint="eastAsia" w:ascii="仿宋" w:hAnsi="仿宋" w:eastAsia="仿宋"/>
          <w:b/>
          <w:sz w:val="30"/>
          <w:szCs w:val="30"/>
        </w:rPr>
        <w:t>日期：</w:t>
      </w:r>
    </w:p>
    <w:p>
      <w:pPr>
        <w:snapToGrid w:val="0"/>
        <w:spacing w:line="300" w:lineRule="auto"/>
        <w:rPr>
          <w:rFonts w:ascii="仿宋" w:hAnsi="仿宋" w:eastAsia="仿宋"/>
          <w:b/>
          <w:sz w:val="30"/>
          <w:szCs w:val="30"/>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8109B"/>
    <w:rsid w:val="000D0D8B"/>
    <w:rsid w:val="000D5C27"/>
    <w:rsid w:val="000F3612"/>
    <w:rsid w:val="001101B6"/>
    <w:rsid w:val="001118CD"/>
    <w:rsid w:val="00300433"/>
    <w:rsid w:val="003251A6"/>
    <w:rsid w:val="003D6FA7"/>
    <w:rsid w:val="00402E3B"/>
    <w:rsid w:val="004C0666"/>
    <w:rsid w:val="004D7F98"/>
    <w:rsid w:val="0056052A"/>
    <w:rsid w:val="005A1406"/>
    <w:rsid w:val="00636E74"/>
    <w:rsid w:val="0064592A"/>
    <w:rsid w:val="00766268"/>
    <w:rsid w:val="007D7FE3"/>
    <w:rsid w:val="0083032D"/>
    <w:rsid w:val="00861C48"/>
    <w:rsid w:val="008F116D"/>
    <w:rsid w:val="00927744"/>
    <w:rsid w:val="00940237"/>
    <w:rsid w:val="00996FAB"/>
    <w:rsid w:val="009A0A64"/>
    <w:rsid w:val="009F5608"/>
    <w:rsid w:val="00AA45C4"/>
    <w:rsid w:val="00CB3874"/>
    <w:rsid w:val="00CB7123"/>
    <w:rsid w:val="00CE4722"/>
    <w:rsid w:val="00D17DB2"/>
    <w:rsid w:val="00D86FF3"/>
    <w:rsid w:val="00E00B91"/>
    <w:rsid w:val="00F4429C"/>
    <w:rsid w:val="00F61444"/>
    <w:rsid w:val="00F62D27"/>
    <w:rsid w:val="00F667C3"/>
    <w:rsid w:val="00F920B1"/>
    <w:rsid w:val="00FD4781"/>
    <w:rsid w:val="00FF37A4"/>
    <w:rsid w:val="02AB0941"/>
    <w:rsid w:val="03FE4A84"/>
    <w:rsid w:val="04AB674B"/>
    <w:rsid w:val="05095CB8"/>
    <w:rsid w:val="051C799F"/>
    <w:rsid w:val="054D707F"/>
    <w:rsid w:val="055B7809"/>
    <w:rsid w:val="05737E05"/>
    <w:rsid w:val="07A1652D"/>
    <w:rsid w:val="08512B88"/>
    <w:rsid w:val="0884197F"/>
    <w:rsid w:val="08CB7EDE"/>
    <w:rsid w:val="09227C4C"/>
    <w:rsid w:val="0BB44275"/>
    <w:rsid w:val="0F420753"/>
    <w:rsid w:val="0F615697"/>
    <w:rsid w:val="10CD14EF"/>
    <w:rsid w:val="12265D3A"/>
    <w:rsid w:val="15383F11"/>
    <w:rsid w:val="17FF42C8"/>
    <w:rsid w:val="188527A2"/>
    <w:rsid w:val="18C82169"/>
    <w:rsid w:val="18CE6F8F"/>
    <w:rsid w:val="1BB75018"/>
    <w:rsid w:val="1BBA1627"/>
    <w:rsid w:val="1BD2213B"/>
    <w:rsid w:val="1C2B429F"/>
    <w:rsid w:val="1C4209FC"/>
    <w:rsid w:val="1CF57E24"/>
    <w:rsid w:val="1D214B62"/>
    <w:rsid w:val="1D710427"/>
    <w:rsid w:val="1D734BD5"/>
    <w:rsid w:val="1D8204B6"/>
    <w:rsid w:val="1F2160AC"/>
    <w:rsid w:val="2045770A"/>
    <w:rsid w:val="208D1003"/>
    <w:rsid w:val="231C0FD0"/>
    <w:rsid w:val="241B0533"/>
    <w:rsid w:val="24797169"/>
    <w:rsid w:val="25CA410E"/>
    <w:rsid w:val="276D6DCD"/>
    <w:rsid w:val="27805FBC"/>
    <w:rsid w:val="27CB10BD"/>
    <w:rsid w:val="28B0114F"/>
    <w:rsid w:val="2A275371"/>
    <w:rsid w:val="2A2A097C"/>
    <w:rsid w:val="2A77252D"/>
    <w:rsid w:val="2BB50FE4"/>
    <w:rsid w:val="2E087145"/>
    <w:rsid w:val="2F2D088A"/>
    <w:rsid w:val="2F627E2A"/>
    <w:rsid w:val="2F866205"/>
    <w:rsid w:val="2FC2556D"/>
    <w:rsid w:val="30313057"/>
    <w:rsid w:val="304444C8"/>
    <w:rsid w:val="31944576"/>
    <w:rsid w:val="31D20CBD"/>
    <w:rsid w:val="32F114C4"/>
    <w:rsid w:val="33DB7416"/>
    <w:rsid w:val="340E16D9"/>
    <w:rsid w:val="35DF57D2"/>
    <w:rsid w:val="381B658D"/>
    <w:rsid w:val="38AF2912"/>
    <w:rsid w:val="39B546B6"/>
    <w:rsid w:val="3B8962C2"/>
    <w:rsid w:val="3DA5569E"/>
    <w:rsid w:val="3E9E45D5"/>
    <w:rsid w:val="3F0B0F33"/>
    <w:rsid w:val="3FF948E9"/>
    <w:rsid w:val="40B41052"/>
    <w:rsid w:val="44E6731E"/>
    <w:rsid w:val="45ED4171"/>
    <w:rsid w:val="46BF51C9"/>
    <w:rsid w:val="49C4715E"/>
    <w:rsid w:val="4A36016B"/>
    <w:rsid w:val="4A510CD2"/>
    <w:rsid w:val="4AEC73C7"/>
    <w:rsid w:val="4AF4653C"/>
    <w:rsid w:val="4B443FA2"/>
    <w:rsid w:val="4C0C4385"/>
    <w:rsid w:val="4E4D3EF8"/>
    <w:rsid w:val="4F2035BE"/>
    <w:rsid w:val="4F9968F0"/>
    <w:rsid w:val="4FCE52B8"/>
    <w:rsid w:val="4FCF109F"/>
    <w:rsid w:val="51E72EA1"/>
    <w:rsid w:val="53DA1028"/>
    <w:rsid w:val="54044D33"/>
    <w:rsid w:val="55545149"/>
    <w:rsid w:val="55D96DFE"/>
    <w:rsid w:val="5662170E"/>
    <w:rsid w:val="57F835F2"/>
    <w:rsid w:val="5915058F"/>
    <w:rsid w:val="5BC46118"/>
    <w:rsid w:val="5C905B0E"/>
    <w:rsid w:val="5C913404"/>
    <w:rsid w:val="5D2326A2"/>
    <w:rsid w:val="5D7C62B1"/>
    <w:rsid w:val="5DFE6F3B"/>
    <w:rsid w:val="5E39324F"/>
    <w:rsid w:val="5E847993"/>
    <w:rsid w:val="63C03FB5"/>
    <w:rsid w:val="63FD1731"/>
    <w:rsid w:val="653069C1"/>
    <w:rsid w:val="655A2316"/>
    <w:rsid w:val="66811B16"/>
    <w:rsid w:val="66C13547"/>
    <w:rsid w:val="6728607A"/>
    <w:rsid w:val="675D57CC"/>
    <w:rsid w:val="67FE5C57"/>
    <w:rsid w:val="68126C46"/>
    <w:rsid w:val="68A556CB"/>
    <w:rsid w:val="6A5B0572"/>
    <w:rsid w:val="6AF131DF"/>
    <w:rsid w:val="6B7768A3"/>
    <w:rsid w:val="6C6B7AF6"/>
    <w:rsid w:val="6CCF54EA"/>
    <w:rsid w:val="6E0F7AC0"/>
    <w:rsid w:val="6F0635ED"/>
    <w:rsid w:val="6F1351BA"/>
    <w:rsid w:val="708A46C3"/>
    <w:rsid w:val="711D4D6C"/>
    <w:rsid w:val="71660EEE"/>
    <w:rsid w:val="71D76A8E"/>
    <w:rsid w:val="72902453"/>
    <w:rsid w:val="738315B2"/>
    <w:rsid w:val="74FE608D"/>
    <w:rsid w:val="752462DB"/>
    <w:rsid w:val="75C01C1A"/>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annotation text"/>
    <w:basedOn w:val="1"/>
    <w:link w:val="15"/>
    <w:qFormat/>
    <w:uiPriority w:val="99"/>
    <w:pPr>
      <w:jc w:val="left"/>
    </w:pPr>
  </w:style>
  <w:style w:type="paragraph" w:styleId="4">
    <w:name w:val="Body Text Indent"/>
    <w:basedOn w:val="1"/>
    <w:qFormat/>
    <w:uiPriority w:val="0"/>
    <w:pPr>
      <w:spacing w:line="360" w:lineRule="auto"/>
      <w:ind w:left="720" w:hanging="720" w:hangingChars="300"/>
    </w:pPr>
    <w:rPr>
      <w:sz w:val="24"/>
      <w:szCs w:val="20"/>
    </w:rPr>
  </w:style>
  <w:style w:type="paragraph" w:styleId="5">
    <w:name w:val="Date"/>
    <w:basedOn w:val="1"/>
    <w:next w:val="1"/>
    <w:qFormat/>
    <w:uiPriority w:val="0"/>
    <w:rPr>
      <w:szCs w:val="20"/>
    </w:rPr>
  </w:style>
  <w:style w:type="paragraph" w:styleId="6">
    <w:name w:val="Body Text Indent 2"/>
    <w:basedOn w:val="1"/>
    <w:qFormat/>
    <w:uiPriority w:val="0"/>
    <w:pPr>
      <w:ind w:firstLine="480"/>
    </w:pPr>
    <w:rPr>
      <w:rFonts w:ascii="宋体" w:hAnsi="宋体"/>
      <w:sz w:val="30"/>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脚 Char"/>
    <w:basedOn w:val="11"/>
    <w:link w:val="7"/>
    <w:qFormat/>
    <w:uiPriority w:val="0"/>
    <w:rPr>
      <w:rFonts w:ascii="Times New Roman" w:hAnsi="Times New Roman" w:eastAsia="宋体" w:cs="Times New Roman"/>
      <w:kern w:val="2"/>
      <w:sz w:val="18"/>
      <w:szCs w:val="18"/>
    </w:rPr>
  </w:style>
  <w:style w:type="paragraph" w:styleId="13">
    <w:name w:val="List Paragraph"/>
    <w:basedOn w:val="1"/>
    <w:unhideWhenUsed/>
    <w:qFormat/>
    <w:uiPriority w:val="34"/>
    <w:pPr>
      <w:ind w:firstLine="420" w:firstLineChars="200"/>
    </w:pPr>
  </w:style>
  <w:style w:type="paragraph" w:customStyle="1" w:styleId="14">
    <w:name w:val="Default"/>
    <w:qFormat/>
    <w:uiPriority w:val="0"/>
    <w:pPr>
      <w:widowControl w:val="0"/>
      <w:autoSpaceDE w:val="0"/>
      <w:autoSpaceDN w:val="0"/>
      <w:adjustRightInd w:val="0"/>
      <w:spacing w:line="200" w:lineRule="atLeast"/>
    </w:pPr>
    <w:rPr>
      <w:rFonts w:ascii="黑体" w:hAnsi="Calibri" w:eastAsia="黑体" w:cs="黑体"/>
      <w:color w:val="000000"/>
      <w:sz w:val="24"/>
      <w:szCs w:val="24"/>
      <w:lang w:val="en-US" w:eastAsia="zh-CN" w:bidi="ar-SA"/>
    </w:rPr>
  </w:style>
  <w:style w:type="character" w:customStyle="1" w:styleId="15">
    <w:name w:val="批注文字 Char"/>
    <w:basedOn w:val="11"/>
    <w:link w:val="3"/>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2253</Words>
  <Characters>2618</Characters>
  <Lines>20</Lines>
  <Paragraphs>5</Paragraphs>
  <TotalTime>17</TotalTime>
  <ScaleCrop>false</ScaleCrop>
  <LinksUpToDate>false</LinksUpToDate>
  <CharactersWithSpaces>2735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2022-04-20T08:54:00Z</cp:lastPrinted>
  <dcterms:modified xsi:type="dcterms:W3CDTF">2022-09-19T09:04:24Z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3AF74B6526F644168521177B499BEC4D</vt:lpwstr>
  </property>
</Properties>
</file>